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1.9.0 -->
  <w:body>
    <w:bookmarkStart w:id="0" w:name="1" w:displacedByCustomXml="next"/>
    <w:sdt>
      <w:sdtPr>
        <w:rPr>
          <w:rFonts w:cs="Times New Roman"/>
          <w:b w:val="0"/>
          <w:bCs w:val="0"/>
          <w:iCs w:val="0"/>
          <w:color w:val="auto"/>
          <w:sz w:val="22"/>
          <w:szCs w:val="24"/>
        </w:rPr>
        <w:id w:val="1976789501"/>
        <w:docPartObj>
          <w:docPartGallery w:val="Cover Pages"/>
          <w:docPartUnique/>
        </w:docPartObj>
      </w:sdtPr>
      <w:sdtEndPr>
        <w:rPr>
          <w:color w:val="404040"/>
          <w:szCs w:val="22"/>
        </w:rPr>
      </w:sdtEndPr>
      <w:sdtContent>
        <w:p w:rsidR="009C7BB5" w:rsidP="00844113" w14:paraId="22B0A618" w14:textId="77777777">
          <w:pPr>
            <w:pStyle w:val="Heading2"/>
            <w:numPr>
              <w:ilvl w:val="0"/>
              <w:numId w:val="0"/>
            </w:numPr>
            <w:ind w:left="-630"/>
            <w:rPr>
              <w:rFonts w:ascii="Georgia" w:hAnsi="Georgia"/>
              <w:b w:val="0"/>
              <w:iCs w:val="0"/>
              <w:spacing w:val="-16"/>
              <w:kern w:val="28"/>
              <w:sz w:val="56"/>
              <w:szCs w:val="56"/>
            </w:rPr>
          </w:pPr>
        </w:p>
        <w:p w:rsidR="00EB04DE" w:rsidRPr="00EB04DE" w:rsidP="00B04870" w14:paraId="6DE0A548" w14:textId="77777777">
          <w:pPr>
            <w:keepNext/>
            <w:keepLines/>
            <w:spacing w:line="340" w:lineRule="atLeast"/>
            <w:ind w:left="-630"/>
            <w:rPr>
              <w:rFonts w:ascii="Georgia" w:hAnsi="Georgia"/>
              <w:b/>
              <w:iCs/>
              <w:spacing w:val="-16"/>
              <w:kern w:val="28"/>
              <w:sz w:val="56"/>
              <w:szCs w:val="56"/>
            </w:rPr>
          </w:pPr>
        </w:p>
        <w:p w:rsidR="009E4909" w:rsidRPr="00A001ED" w:rsidP="00B04870" w14:paraId="5E31AEB2" w14:textId="77777777">
          <w:pPr>
            <w:keepNext/>
            <w:keepLines/>
            <w:spacing w:line="340" w:lineRule="atLeast"/>
            <w:ind w:left="-630" w:right="-413"/>
            <w:rPr>
              <w:rFonts w:cs="Arial"/>
              <w:b/>
              <w:color w:val="C00000"/>
              <w:spacing w:val="-16"/>
              <w:kern w:val="28"/>
              <w:sz w:val="56"/>
              <w:szCs w:val="56"/>
            </w:rPr>
          </w:pPr>
          <w:r w:rsidRPr="00A001ED">
            <w:rPr>
              <w:rFonts w:cs="Arial"/>
              <w:b/>
              <w:color w:val="C00000"/>
              <w:spacing w:val="-16"/>
              <w:kern w:val="28"/>
              <w:sz w:val="56"/>
              <w:szCs w:val="56"/>
            </w:rPr>
            <w:t>TM Forum &lt;&lt;Document Type&gt;&gt;</w:t>
          </w:r>
        </w:p>
        <w:p w:rsidR="009E4909" w:rsidRPr="00EB04DE" w:rsidP="00B04870" w14:paraId="3307C01A" w14:textId="77777777">
          <w:pPr>
            <w:keepNext/>
            <w:keepLines/>
            <w:spacing w:line="340" w:lineRule="atLeast"/>
            <w:ind w:left="-630"/>
            <w:rPr>
              <w:rFonts w:ascii="Georgia" w:hAnsi="Georgia" w:cstheme="majorHAnsi"/>
              <w:b/>
              <w:bCs/>
              <w:iCs/>
              <w:spacing w:val="-16"/>
              <w:kern w:val="28"/>
              <w:sz w:val="56"/>
              <w:szCs w:val="56"/>
            </w:rPr>
          </w:pPr>
        </w:p>
        <w:p w:rsidR="009E4909" w:rsidRPr="00A001ED" w:rsidP="00B04870" w14:paraId="4B616C54" w14:textId="77777777">
          <w:pPr>
            <w:keepNext/>
            <w:keepLines/>
            <w:spacing w:line="340" w:lineRule="atLeast"/>
            <w:ind w:left="-630"/>
            <w:rPr>
              <w:rFonts w:cs="Arial"/>
              <w:b/>
              <w:bCs/>
              <w:color w:val="404040" w:themeColor="text1" w:themeTint="BF"/>
              <w:spacing w:val="-16"/>
              <w:kern w:val="28"/>
              <w:sz w:val="64"/>
              <w:szCs w:val="64"/>
            </w:rPr>
          </w:pPr>
          <w:r w:rsidRPr="00A001ED">
            <w:rPr>
              <w:rFonts w:cs="Arial"/>
              <w:b/>
              <w:bCs/>
              <w:color w:val="404040" w:themeColor="text1" w:themeTint="BF"/>
              <w:spacing w:val="-16"/>
              <w:kern w:val="28"/>
              <w:sz w:val="64"/>
              <w:szCs w:val="64"/>
            </w:rPr>
            <w:t>TR294A Model Connection to 3GPP TS 28.312 - Intent Extension Model v1.0.0 DRAFT (ANP-629)</w:t>
          </w:r>
        </w:p>
        <w:p w:rsidR="008A516A" w:rsidRPr="00EB04DE" w:rsidP="00B04870" w14:paraId="7385A5E8" w14:textId="77777777">
          <w:pPr>
            <w:keepNext/>
            <w:keepLines/>
            <w:spacing w:line="340" w:lineRule="atLeast"/>
            <w:ind w:left="-630"/>
            <w:rPr>
              <w:rFonts w:cs="Calibri"/>
              <w:bCs/>
              <w:color w:val="404040" w:themeColor="text1" w:themeTint="BF"/>
              <w:spacing w:val="-16"/>
              <w:kern w:val="28"/>
              <w:sz w:val="56"/>
              <w:szCs w:val="56"/>
            </w:rPr>
          </w:pPr>
        </w:p>
        <w:p w:rsidR="009E4909" w:rsidRPr="00A001ED" w:rsidP="00B04870" w14:paraId="693ABBDA" w14:textId="77777777">
          <w:pPr>
            <w:widowControl w:val="0"/>
            <w:tabs>
              <w:tab w:val="left" w:pos="0"/>
            </w:tabs>
            <w:spacing w:line="640" w:lineRule="exact"/>
            <w:ind w:left="-630"/>
            <w:rPr>
              <w:rFonts w:cs="Arial"/>
              <w:i/>
              <w:color w:val="404040" w:themeColor="text1" w:themeTint="BF"/>
              <w:kern w:val="28"/>
              <w:sz w:val="36"/>
              <w:szCs w:val="36"/>
            </w:rPr>
          </w:pPr>
          <w:r w:rsidRPr="00A001ED">
            <w:rPr>
              <w:rFonts w:cs="Arial"/>
              <w:i/>
              <w:color w:val="404040" w:themeColor="text1" w:themeTint="BF"/>
              <w:kern w:val="28"/>
              <w:sz w:val="36"/>
              <w:szCs w:val="36"/>
            </w:rPr>
            <w:t>[</w:t>
          </w:r>
          <w:r w:rsidRPr="00A001ED">
            <w:rPr>
              <w:rFonts w:cs="Arial"/>
              <w:i/>
              <w:color w:val="404040" w:themeColor="text1" w:themeTint="BF"/>
              <w:kern w:val="28"/>
              <w:sz w:val="36"/>
              <w:szCs w:val="36"/>
            </w:rPr>
            <w:t>Subtitle</w:t>
          </w:r>
          <w:r w:rsidRPr="00A001ED">
            <w:rPr>
              <w:rFonts w:cs="Arial"/>
              <w:i/>
              <w:color w:val="404040" w:themeColor="text1" w:themeTint="BF"/>
              <w:kern w:val="28"/>
              <w:sz w:val="36"/>
              <w:szCs w:val="36"/>
            </w:rPr>
            <w:t>]</w:t>
          </w:r>
        </w:p>
        <w:p w:rsidR="004227A2" w:rsidRPr="0060642C" w:rsidP="00B04870" w14:paraId="3DCEBFF1" w14:textId="77777777">
          <w:pPr>
            <w:tabs>
              <w:tab w:val="right" w:pos="9360"/>
            </w:tabs>
            <w:ind w:left="-630"/>
            <w:rPr>
              <w:b/>
              <w:color w:val="404040"/>
              <w:sz w:val="36"/>
            </w:rPr>
          </w:pPr>
        </w:p>
        <w:p w:rsidR="004227A2" w:rsidP="00B04870" w14:paraId="3FA64842" w14:textId="77777777">
          <w:pPr>
            <w:tabs>
              <w:tab w:val="right" w:pos="9360"/>
            </w:tabs>
            <w:ind w:left="-630"/>
            <w:rPr>
              <w:b/>
              <w:color w:val="404040"/>
              <w:sz w:val="36"/>
            </w:rPr>
          </w:pPr>
        </w:p>
        <w:p w:rsidR="00384F77" w:rsidRPr="0060642C" w:rsidP="00B04870" w14:paraId="692EDF4B" w14:textId="77777777">
          <w:pPr>
            <w:tabs>
              <w:tab w:val="right" w:pos="9360"/>
            </w:tabs>
            <w:ind w:left="-630"/>
            <w:rPr>
              <w:b/>
              <w:color w:val="404040"/>
              <w:sz w:val="36"/>
            </w:rPr>
          </w:pPr>
        </w:p>
        <w:p w:rsidR="004227A2" w:rsidP="00B04870" w14:paraId="46393FD9" w14:textId="77777777">
          <w:pPr>
            <w:tabs>
              <w:tab w:val="right" w:pos="9360"/>
            </w:tabs>
            <w:ind w:left="-630"/>
            <w:rPr>
              <w:b/>
              <w:color w:val="404040"/>
              <w:sz w:val="36"/>
            </w:rPr>
          </w:pPr>
        </w:p>
        <w:p w:rsidR="00EB04DE" w:rsidP="00B04870" w14:paraId="1D534E7C" w14:textId="77777777">
          <w:pPr>
            <w:tabs>
              <w:tab w:val="right" w:pos="9360"/>
            </w:tabs>
            <w:ind w:left="-630"/>
            <w:rPr>
              <w:b/>
              <w:color w:val="404040"/>
              <w:sz w:val="36"/>
            </w:rPr>
          </w:pPr>
        </w:p>
        <w:p w:rsidR="00EB04DE" w:rsidRPr="0060642C" w:rsidP="00B04870" w14:paraId="1FF6BF0B" w14:textId="77777777">
          <w:pPr>
            <w:tabs>
              <w:tab w:val="right" w:pos="9360"/>
            </w:tabs>
            <w:ind w:left="-630"/>
            <w:rPr>
              <w:b/>
              <w:color w:val="404040"/>
              <w:sz w:val="36"/>
            </w:rPr>
          </w:pPr>
        </w:p>
        <w:p w:rsidR="004227A2" w:rsidRPr="0060642C" w:rsidP="00B04870" w14:paraId="580BD439" w14:textId="77777777">
          <w:pPr>
            <w:tabs>
              <w:tab w:val="right" w:pos="9360"/>
            </w:tabs>
            <w:ind w:left="-630"/>
            <w:rPr>
              <w:b/>
              <w:color w:val="404040"/>
              <w:sz w:val="36"/>
            </w:rPr>
          </w:pPr>
        </w:p>
        <w:p w:rsidR="009E4909" w:rsidRPr="00A001ED" w:rsidP="00B04870" w14:paraId="58D976A2" w14:textId="77777777">
          <w:pPr>
            <w:tabs>
              <w:tab w:val="right" w:pos="9360"/>
            </w:tabs>
            <w:ind w:left="-630"/>
            <w:rPr>
              <w:rFonts w:cs="Arial"/>
              <w:b/>
              <w:color w:val="404040"/>
              <w:sz w:val="36"/>
            </w:rPr>
          </w:pPr>
          <w:r w:rsidRPr="00A001ED">
            <w:rPr>
              <w:rFonts w:cs="Arial"/>
              <w:b/>
              <w:color w:val="404040"/>
              <w:sz w:val="36"/>
            </w:rPr>
            <w:t>&lt;&lt;document number&gt;&gt;</w:t>
          </w:r>
        </w:p>
        <w:p w:rsidR="009E4909" w:rsidRPr="00844113" w:rsidP="00B04870" w14:paraId="29A8FC38" w14:textId="0A79E456">
          <w:pPr>
            <w:tabs>
              <w:tab w:val="right" w:pos="9360"/>
            </w:tabs>
            <w:ind w:left="-630"/>
            <w:rPr>
              <w:rFonts w:cs="Arial"/>
              <w:b/>
              <w:color w:val="404040"/>
              <w:sz w:val="28"/>
              <w:szCs w:val="28"/>
            </w:rPr>
          </w:pPr>
        </w:p>
        <w:p w:rsidR="004227A2" w:rsidRPr="00844113" w:rsidP="00B04870" w14:paraId="52E0C23D" w14:textId="77777777">
          <w:pPr>
            <w:tabs>
              <w:tab w:val="right" w:pos="9360"/>
            </w:tabs>
            <w:ind w:left="-630"/>
            <w:rPr>
              <w:b/>
              <w:color w:val="404040"/>
              <w:sz w:val="28"/>
              <w:szCs w:val="28"/>
            </w:rPr>
          </w:pPr>
        </w:p>
        <w:tbl>
          <w:tblPr>
            <w:tblStyle w:val="TableGrid"/>
            <w:tblW w:w="10512" w:type="dxa"/>
            <w:tblInd w:w="-725" w:type="dxa"/>
            <w:tblLook w:val="04A0"/>
          </w:tblPr>
          <w:tblGrid>
            <w:gridCol w:w="5328"/>
            <w:gridCol w:w="5184"/>
          </w:tblGrid>
          <w:tr w14:paraId="5F50DCA4" w14:textId="77777777" w:rsidTr="00B04870">
            <w:tblPrEx>
              <w:tblW w:w="10512" w:type="dxa"/>
              <w:tblInd w:w="-725" w:type="dxa"/>
              <w:tblLook w:val="04A0"/>
            </w:tblPrEx>
            <w:tc>
              <w:tcPr>
                <w:tcW w:w="5328" w:type="dxa"/>
              </w:tcPr>
              <w:p w:rsidR="00B04870" w:rsidRPr="00A001ED" w:rsidP="00A001ED" w14:paraId="63233097" w14:textId="3C9BCC20">
                <w:pPr>
                  <w:pStyle w:val="Titlesubtitle"/>
                  <w:spacing w:before="0"/>
                  <w:ind w:left="0"/>
                  <w:jc w:val="left"/>
                  <w:rPr>
                    <w:rFonts w:cs="Arial"/>
                    <w:b/>
                    <w:i w:val="0"/>
                    <w:color w:val="404040"/>
                    <w:sz w:val="28"/>
                  </w:rPr>
                </w:pPr>
                <w:r>
                  <w:rPr>
                    <w:rFonts w:cs="Arial"/>
                    <w:b/>
                    <w:i w:val="0"/>
                    <w:color w:val="404040"/>
                    <w:sz w:val="28"/>
                  </w:rPr>
                  <w:t xml:space="preserve">Maturity Level: </w:t>
                </w:r>
                <w:r w:rsidRPr="00480F9F" w:rsidR="00637D89">
                  <w:rPr>
                    <w:rStyle w:val="text-placeholder"/>
                    <w:b/>
                    <w:bCs/>
                    <w:i w:val="0"/>
                    <w:iCs/>
                    <w:color w:val="000000" w:themeColor="text1"/>
                    <w:sz w:val="28"/>
                    <w:szCs w:val="28"/>
                  </w:rPr>
                  <w:t>Alpha, Beta, General Availability (GA)</w:t>
                </w:r>
              </w:p>
            </w:tc>
            <w:tc>
              <w:tcPr>
                <w:tcW w:w="5184" w:type="dxa"/>
              </w:tcPr>
              <w:p w:rsidR="00B04870" w:rsidRPr="00B04870" w:rsidP="00A001ED" w14:paraId="580BFF60" w14:textId="297E0969">
                <w:pPr>
                  <w:pStyle w:val="Titlesubtitle"/>
                  <w:spacing w:before="0"/>
                  <w:ind w:left="0"/>
                  <w:jc w:val="left"/>
                  <w:rPr>
                    <w:rFonts w:cs="Arial"/>
                    <w:b/>
                    <w:i w:val="0"/>
                    <w:iCs/>
                    <w:color w:val="404040"/>
                    <w:sz w:val="28"/>
                    <w:szCs w:val="28"/>
                  </w:rPr>
                </w:pPr>
                <w:r w:rsidRPr="00B04870">
                  <w:rPr>
                    <w:rFonts w:cs="Arial"/>
                    <w:b/>
                    <w:i w:val="0"/>
                    <w:iCs/>
                    <w:color w:val="404040"/>
                    <w:sz w:val="28"/>
                    <w:szCs w:val="28"/>
                  </w:rPr>
                  <w:t>Team Approved Date: DD-MMM-YYYY</w:t>
                </w:r>
              </w:p>
            </w:tc>
          </w:tr>
          <w:tr w14:paraId="0DA9B107" w14:textId="77777777" w:rsidTr="00B04870">
            <w:tblPrEx>
              <w:tblW w:w="10512" w:type="dxa"/>
              <w:tblInd w:w="-725" w:type="dxa"/>
              <w:tblLook w:val="04A0"/>
            </w:tblPrEx>
            <w:tc>
              <w:tcPr>
                <w:tcW w:w="5328" w:type="dxa"/>
              </w:tcPr>
              <w:p w:rsidR="00010557" w:rsidRPr="00A001ED" w:rsidP="00A001ED" w14:paraId="13888C75" w14:textId="77777777">
                <w:pPr>
                  <w:pStyle w:val="Titlesubtitle"/>
                  <w:spacing w:before="0"/>
                  <w:ind w:left="0"/>
                  <w:jc w:val="left"/>
                  <w:rPr>
                    <w:rFonts w:cs="Arial"/>
                    <w:b/>
                    <w:i w:val="0"/>
                    <w:color w:val="404040"/>
                  </w:rPr>
                </w:pPr>
                <w:r w:rsidRPr="00A001ED">
                  <w:rPr>
                    <w:rFonts w:cs="Arial"/>
                    <w:b/>
                    <w:i w:val="0"/>
                    <w:color w:val="404040"/>
                    <w:sz w:val="28"/>
                  </w:rPr>
                  <w:t>Release Status</w:t>
                </w:r>
                <w:r w:rsidRPr="00A001ED">
                  <w:rPr>
                    <w:rFonts w:cs="Arial"/>
                    <w:b/>
                    <w:i w:val="0"/>
                    <w:color w:val="404040"/>
                    <w:sz w:val="28"/>
                  </w:rPr>
                  <w:t xml:space="preserve">: </w:t>
                </w:r>
                <w:r w:rsidRPr="00A001ED" w:rsidR="009243C0">
                  <w:rPr>
                    <w:rFonts w:cs="Arial"/>
                    <w:b/>
                    <w:i w:val="0"/>
                    <w:color w:val="404040"/>
                    <w:sz w:val="28"/>
                  </w:rPr>
                  <w:t>Pre-production</w:t>
                </w:r>
                <w:r w:rsidRPr="00A001ED">
                  <w:rPr>
                    <w:rFonts w:cs="Arial"/>
                    <w:b/>
                    <w:i w:val="0"/>
                    <w:color w:val="404040"/>
                    <w:sz w:val="28"/>
                  </w:rPr>
                  <w:t xml:space="preserve"> </w:t>
                </w:r>
              </w:p>
            </w:tc>
            <w:tc>
              <w:tcPr>
                <w:tcW w:w="5184" w:type="dxa"/>
              </w:tcPr>
              <w:p w:rsidR="00010557" w:rsidRPr="00A001ED" w:rsidP="00A001ED" w14:paraId="7881265D" w14:textId="77777777">
                <w:pPr>
                  <w:pStyle w:val="Titlesubtitle"/>
                  <w:spacing w:before="0"/>
                  <w:ind w:left="0"/>
                  <w:jc w:val="left"/>
                  <w:rPr>
                    <w:rFonts w:cs="Arial"/>
                    <w:b/>
                    <w:i w:val="0"/>
                    <w:color w:val="404040"/>
                    <w:sz w:val="28"/>
                  </w:rPr>
                </w:pPr>
                <w:r w:rsidRPr="00A001ED">
                  <w:rPr>
                    <w:rFonts w:cs="Arial"/>
                    <w:b/>
                    <w:i w:val="0"/>
                    <w:color w:val="404040"/>
                    <w:sz w:val="28"/>
                  </w:rPr>
                  <w:t>Approval</w:t>
                </w:r>
                <w:r w:rsidRPr="00A001ED">
                  <w:rPr>
                    <w:rFonts w:cs="Arial"/>
                    <w:b/>
                    <w:i w:val="0"/>
                    <w:color w:val="404040"/>
                    <w:sz w:val="28"/>
                  </w:rPr>
                  <w:t xml:space="preserve"> Status</w:t>
                </w:r>
                <w:r w:rsidRPr="00A001ED" w:rsidR="009243C0">
                  <w:rPr>
                    <w:rFonts w:cs="Arial"/>
                    <w:b/>
                    <w:i w:val="0"/>
                    <w:color w:val="404040"/>
                    <w:sz w:val="28"/>
                  </w:rPr>
                  <w:t>: Team Approved</w:t>
                </w:r>
              </w:p>
            </w:tc>
          </w:tr>
          <w:tr w14:paraId="4C6D3A3E" w14:textId="77777777" w:rsidTr="00B04870">
            <w:tblPrEx>
              <w:tblW w:w="10512" w:type="dxa"/>
              <w:tblInd w:w="-725" w:type="dxa"/>
              <w:tblLook w:val="04A0"/>
            </w:tblPrEx>
            <w:tc>
              <w:tcPr>
                <w:tcW w:w="5328" w:type="dxa"/>
              </w:tcPr>
              <w:p w:rsidR="00010557" w:rsidRPr="00A001ED" w:rsidP="00A001ED" w14:paraId="41F91B1B" w14:textId="2BA3A229">
                <w:pPr>
                  <w:pStyle w:val="Titlesubtitle"/>
                  <w:spacing w:before="0"/>
                  <w:ind w:left="0"/>
                  <w:jc w:val="left"/>
                  <w:rPr>
                    <w:rFonts w:cs="Arial"/>
                    <w:b/>
                    <w:i w:val="0"/>
                    <w:color w:val="404040"/>
                    <w:sz w:val="28"/>
                  </w:rPr>
                </w:pPr>
                <w:r w:rsidRPr="00A001ED">
                  <w:rPr>
                    <w:rFonts w:cs="Arial"/>
                    <w:b/>
                    <w:i w:val="0"/>
                    <w:color w:val="404040"/>
                    <w:sz w:val="28"/>
                  </w:rPr>
                  <w:t xml:space="preserve">Version </w:t>
                </w:r>
                <w:r w:rsidRPr="00A001ED" w:rsidR="0047655B">
                  <w:rPr>
                    <w:rFonts w:cs="Arial"/>
                    <w:b/>
                    <w:i w:val="0"/>
                    <w:color w:val="404040"/>
                    <w:sz w:val="28"/>
                  </w:rPr>
                  <w:t>[</w:t>
                </w:r>
                <w:r w:rsidR="00637D89">
                  <w:rPr>
                    <w:rFonts w:cs="Arial"/>
                    <w:b/>
                    <w:i w:val="0"/>
                    <w:color w:val="404040"/>
                    <w:sz w:val="28"/>
                  </w:rPr>
                  <w:t xml:space="preserve">add </w:t>
                </w:r>
                <w:r w:rsidRPr="00A001ED" w:rsidR="0047655B">
                  <w:rPr>
                    <w:rFonts w:cs="Arial"/>
                    <w:b/>
                    <w:i w:val="0"/>
                    <w:color w:val="404040"/>
                    <w:sz w:val="28"/>
                  </w:rPr>
                  <w:t>version number]</w:t>
                </w:r>
              </w:p>
            </w:tc>
            <w:tc>
              <w:tcPr>
                <w:tcW w:w="5184" w:type="dxa"/>
              </w:tcPr>
              <w:p w:rsidR="00010557" w:rsidRPr="00A001ED" w:rsidP="00A001ED" w14:paraId="0C91B22E" w14:textId="77777777">
                <w:pPr>
                  <w:pStyle w:val="Titlesubtitle"/>
                  <w:spacing w:before="0"/>
                  <w:ind w:left="0"/>
                  <w:jc w:val="left"/>
                  <w:rPr>
                    <w:rFonts w:cs="Arial"/>
                    <w:b/>
                    <w:i w:val="0"/>
                    <w:color w:val="404040"/>
                    <w:sz w:val="28"/>
                  </w:rPr>
                </w:pPr>
                <w:r w:rsidRPr="00A001ED">
                  <w:rPr>
                    <w:rFonts w:cs="Arial"/>
                    <w:b/>
                    <w:i w:val="0"/>
                    <w:color w:val="404040"/>
                    <w:sz w:val="28"/>
                  </w:rPr>
                  <w:t>IPR Mode: RAND</w:t>
                </w:r>
              </w:p>
            </w:tc>
          </w:tr>
        </w:tbl>
        <w:p w:rsidR="00B04870" w:rsidP="008C169E" w14:paraId="7B16938F" w14:textId="77777777">
          <w:pPr>
            <w:tabs>
              <w:tab w:val="right" w:pos="9360"/>
            </w:tabs>
            <w:rPr>
              <w:b/>
              <w:color w:val="404040"/>
              <w:szCs w:val="22"/>
            </w:rPr>
          </w:pPr>
        </w:p>
        <w:p w:rsidR="00B04870" w14:paraId="105F7CF3" w14:textId="77777777">
          <w:pPr>
            <w:spacing w:after="0"/>
            <w:rPr>
              <w:b/>
              <w:color w:val="404040"/>
              <w:szCs w:val="22"/>
            </w:rPr>
          </w:pPr>
          <w:r>
            <w:rPr>
              <w:b/>
              <w:color w:val="404040"/>
              <w:szCs w:val="22"/>
            </w:rPr>
            <w:br w:type="page"/>
          </w:r>
        </w:p>
        <w:p w:rsidR="004227A2" w:rsidRPr="00E50CB2" w:rsidP="008C169E" w14:paraId="15604AD2" w14:textId="2C27DD3F">
          <w:pPr>
            <w:tabs>
              <w:tab w:val="right" w:pos="9360"/>
            </w:tabs>
            <w:rPr>
              <w:b/>
              <w:color w:val="404040"/>
              <w:szCs w:val="22"/>
            </w:rPr>
          </w:pPr>
        </w:p>
      </w:sdtContent>
    </w:sdt>
    <w:p w:rsidR="00B354FE" w:rsidRPr="00333B5E" w:rsidP="00BF36FC" w14:paraId="2A231C27" w14:textId="77777777">
      <w:pPr>
        <w:pStyle w:val="Heading1"/>
        <w:numPr>
          <w:ilvl w:val="0"/>
          <w:numId w:val="0"/>
        </w:numPr>
        <w:spacing w:before="0" w:after="0"/>
      </w:pPr>
      <w:bookmarkStart w:id="1" w:name="_Toc175037842"/>
      <w:bookmarkStart w:id="2" w:name="_Toc278370026"/>
      <w:bookmarkStart w:id="3" w:name="_Toc336283482"/>
      <w:bookmarkStart w:id="4" w:name="_Toc467247665"/>
      <w:bookmarkEnd w:id="0"/>
      <w:bookmarkStart w:id="5" w:name="_Toc256000001"/>
      <w:r w:rsidRPr="00333B5E">
        <w:t>Notice</w:t>
      </w:r>
      <w:bookmarkEnd w:id="5"/>
      <w:bookmarkEnd w:id="1"/>
      <w:bookmarkEnd w:id="2"/>
      <w:bookmarkEnd w:id="3"/>
      <w:bookmarkEnd w:id="4"/>
    </w:p>
    <w:p w:rsidR="00B354FE" w:rsidRPr="00B04870" w:rsidP="00BF36FC" w14:paraId="1FFBD10C" w14:textId="15A81F40">
      <w:pPr>
        <w:autoSpaceDE w:val="0"/>
        <w:autoSpaceDN w:val="0"/>
        <w:adjustRightInd w:val="0"/>
        <w:spacing w:after="0"/>
        <w:rPr>
          <w:rFonts w:eastAsia="Calibri" w:cs="Arial"/>
          <w:color w:val="000000"/>
          <w:szCs w:val="22"/>
        </w:rPr>
      </w:pPr>
      <w:r w:rsidRPr="00B04870">
        <w:rPr>
          <w:rFonts w:eastAsia="Calibri" w:cs="Arial"/>
          <w:color w:val="000000"/>
          <w:szCs w:val="22"/>
        </w:rPr>
        <w:t>Copyright © TM Forum 20</w:t>
      </w:r>
      <w:r w:rsidRPr="00B04870" w:rsidR="00BE572D">
        <w:rPr>
          <w:rFonts w:eastAsia="Calibri" w:cs="Arial"/>
          <w:color w:val="000000"/>
          <w:szCs w:val="22"/>
        </w:rPr>
        <w:t>2</w:t>
      </w:r>
      <w:r w:rsidR="008A692A">
        <w:rPr>
          <w:rFonts w:eastAsia="Calibri" w:cs="Arial"/>
          <w:color w:val="000000"/>
          <w:szCs w:val="22"/>
        </w:rPr>
        <w:t>3</w:t>
      </w:r>
      <w:r w:rsidRPr="00B04870">
        <w:rPr>
          <w:rFonts w:eastAsia="Calibri" w:cs="Arial"/>
          <w:color w:val="000000"/>
          <w:szCs w:val="22"/>
        </w:rPr>
        <w:t>. All Rights Reserved.</w:t>
      </w:r>
    </w:p>
    <w:p w:rsidR="00B354FE" w:rsidRPr="008A516A" w:rsidP="00B354FE" w14:paraId="1A8F7AC6" w14:textId="77777777">
      <w:pPr>
        <w:autoSpaceDE w:val="0"/>
        <w:autoSpaceDN w:val="0"/>
        <w:adjustRightInd w:val="0"/>
        <w:ind w:firstLine="720"/>
        <w:rPr>
          <w:rFonts w:eastAsia="Calibri" w:asciiTheme="majorHAnsi" w:hAnsiTheme="majorHAnsi" w:cstheme="majorHAnsi"/>
          <w:color w:val="000000"/>
          <w:szCs w:val="22"/>
        </w:rPr>
      </w:pPr>
    </w:p>
    <w:p w:rsidR="00B354FE" w:rsidRPr="00BF36FC" w:rsidP="00F9117B" w14:paraId="0D65C75D" w14:textId="77777777">
      <w:pPr>
        <w:autoSpaceDE w:val="0"/>
        <w:autoSpaceDN w:val="0"/>
        <w:adjustRightInd w:val="0"/>
        <w:spacing w:after="0"/>
        <w:rPr>
          <w:rFonts w:eastAsia="Calibri" w:cs="Calibri"/>
          <w:color w:val="000000"/>
          <w:szCs w:val="22"/>
        </w:rPr>
      </w:pPr>
      <w:r w:rsidRPr="00BF36FC">
        <w:rPr>
          <w:rFonts w:eastAsia="Calibri" w:cs="Calibri"/>
          <w:color w:val="000000"/>
          <w:szCs w:val="22"/>
        </w:rPr>
        <w:t>This document and translations of it may be copied and furnished to others, and derivative works that comment on or otherwise explain it or assist in its implementation may be prepared, copied, published, and distributed, in whole or in part, without restriction of any kind, provided that the above copyright notice and this section are included on all such copies and derivative works. However, this document itself may not be modified in any way, including</w:t>
      </w:r>
      <w:r w:rsidRPr="008A516A">
        <w:rPr>
          <w:rFonts w:eastAsia="Calibri" w:asciiTheme="majorHAnsi" w:hAnsiTheme="majorHAnsi" w:cstheme="majorHAnsi"/>
          <w:color w:val="000000"/>
          <w:szCs w:val="22"/>
        </w:rPr>
        <w:t xml:space="preserve"> </w:t>
      </w:r>
      <w:r w:rsidRPr="00BF36FC">
        <w:rPr>
          <w:rFonts w:eastAsia="Calibri" w:cs="Calibri"/>
          <w:color w:val="000000"/>
          <w:szCs w:val="22"/>
        </w:rPr>
        <w:t xml:space="preserve">by removing the copyright notice or references to TM FORUM, except as needed for the purpose of developing any document or deliverable produced by a TM FORUM Collaboration Project Team (in which case the rules applicable to copyrights, as set forth in the </w:t>
      </w:r>
      <w:hyperlink r:id="rId5" w:history="1">
        <w:r w:rsidRPr="00BF36FC">
          <w:rPr>
            <w:rFonts w:eastAsia="Calibri" w:cs="Calibri"/>
            <w:color w:val="0000FF"/>
            <w:szCs w:val="22"/>
            <w:u w:val="single"/>
          </w:rPr>
          <w:t>TM FORUM IPR Policy</w:t>
        </w:r>
      </w:hyperlink>
      <w:r w:rsidRPr="00BF36FC">
        <w:rPr>
          <w:rFonts w:eastAsia="Calibri" w:cs="Calibri"/>
          <w:color w:val="000000"/>
          <w:szCs w:val="22"/>
        </w:rPr>
        <w:t>, must be followed) or as required to translate it into languages other than English.</w:t>
      </w:r>
    </w:p>
    <w:p w:rsidR="00BF36FC" w:rsidP="00F9117B" w14:paraId="149DEE90" w14:textId="77777777">
      <w:pPr>
        <w:autoSpaceDE w:val="0"/>
        <w:autoSpaceDN w:val="0"/>
        <w:adjustRightInd w:val="0"/>
        <w:spacing w:after="0"/>
        <w:rPr>
          <w:rFonts w:eastAsia="Calibri" w:cs="Calibri"/>
          <w:color w:val="000000"/>
          <w:szCs w:val="22"/>
        </w:rPr>
      </w:pPr>
    </w:p>
    <w:p w:rsidR="00B354FE" w:rsidRPr="00BF36FC" w:rsidP="00F9117B" w14:paraId="09D5D17F" w14:textId="77777777">
      <w:pPr>
        <w:autoSpaceDE w:val="0"/>
        <w:autoSpaceDN w:val="0"/>
        <w:adjustRightInd w:val="0"/>
        <w:spacing w:after="0"/>
        <w:rPr>
          <w:rFonts w:eastAsia="Calibri" w:cs="Calibri"/>
          <w:color w:val="000000"/>
          <w:szCs w:val="22"/>
        </w:rPr>
      </w:pPr>
      <w:r w:rsidRPr="00BF36FC">
        <w:rPr>
          <w:rFonts w:eastAsia="Calibri" w:cs="Calibri"/>
          <w:color w:val="000000"/>
          <w:szCs w:val="22"/>
        </w:rPr>
        <w:t xml:space="preserve">The limited permissions granted above are perpetual and will not be revoked by TM FORUM or its successors or assigns. </w:t>
      </w:r>
    </w:p>
    <w:p w:rsidR="00B354FE" w:rsidRPr="00BF36FC" w:rsidP="00F9117B" w14:paraId="6AD2BE0A" w14:textId="77777777">
      <w:pPr>
        <w:autoSpaceDE w:val="0"/>
        <w:autoSpaceDN w:val="0"/>
        <w:adjustRightInd w:val="0"/>
        <w:spacing w:after="0"/>
        <w:rPr>
          <w:rFonts w:eastAsia="Calibri" w:cs="Calibri"/>
          <w:color w:val="000000"/>
          <w:szCs w:val="22"/>
        </w:rPr>
      </w:pPr>
    </w:p>
    <w:p w:rsidR="00B354FE" w:rsidRPr="00BF36FC" w:rsidP="00F9117B" w14:paraId="31D17BB9" w14:textId="77777777">
      <w:pPr>
        <w:autoSpaceDE w:val="0"/>
        <w:autoSpaceDN w:val="0"/>
        <w:adjustRightInd w:val="0"/>
        <w:spacing w:after="0"/>
        <w:rPr>
          <w:rFonts w:eastAsia="Calibri" w:cs="Calibri"/>
          <w:color w:val="000000"/>
          <w:szCs w:val="22"/>
        </w:rPr>
      </w:pPr>
      <w:r w:rsidRPr="00BF36FC">
        <w:rPr>
          <w:rFonts w:eastAsia="Calibri" w:cs="Calibri"/>
          <w:color w:val="000000"/>
          <w:szCs w:val="22"/>
        </w:rPr>
        <w:t xml:space="preserve">This document and the information contained herein is provided on an “AS IS” basis and TM FORUM DISCLAIMS ALL WARRANTIES, EXPRESS OR IMPLIED, INCLUDING BUT NOT LIMITED TO ANY WARRANTY THAT THE USE OF THE INFORMATION HEREIN WILL NOT INFRINGE ANY OWNERSHIP RIGHTS OR ANY IMPLIED WARRANTIES OF MERCHANTABILITY OR FITNESS FOR A PARTICULAR PURPOSE. </w:t>
      </w:r>
    </w:p>
    <w:p w:rsidR="00B354FE" w:rsidRPr="00BF36FC" w:rsidP="00F9117B" w14:paraId="4C8425DF" w14:textId="77777777">
      <w:pPr>
        <w:spacing w:after="0"/>
        <w:rPr>
          <w:rFonts w:cs="Calibri"/>
          <w:szCs w:val="22"/>
        </w:rPr>
      </w:pPr>
    </w:p>
    <w:p w:rsidR="00B354FE" w:rsidRPr="00BF36FC" w:rsidP="00F9117B" w14:paraId="04ADC8A9" w14:textId="77777777">
      <w:pPr>
        <w:spacing w:after="0"/>
        <w:rPr>
          <w:rFonts w:cs="Calibri"/>
          <w:szCs w:val="22"/>
        </w:rPr>
      </w:pPr>
      <w:r w:rsidRPr="00BF36FC">
        <w:rPr>
          <w:rFonts w:cs="Calibri"/>
          <w:szCs w:val="22"/>
        </w:rPr>
        <w:t xml:space="preserve">Direct inquiries to the TM Forum office: </w:t>
      </w:r>
    </w:p>
    <w:p w:rsidR="00B354FE" w:rsidRPr="00BF36FC" w:rsidP="00F9117B" w14:paraId="19F7BD69" w14:textId="77777777">
      <w:pPr>
        <w:spacing w:after="0"/>
        <w:rPr>
          <w:rFonts w:cs="Calibri"/>
          <w:szCs w:val="22"/>
        </w:rPr>
      </w:pPr>
    </w:p>
    <w:p w:rsidR="00F9117B" w:rsidRPr="00BF36FC" w:rsidP="00F9117B" w14:paraId="502A1998" w14:textId="77777777">
      <w:pPr>
        <w:spacing w:after="0"/>
        <w:rPr>
          <w:rFonts w:eastAsia="MS PMincho" w:cs="Calibri"/>
          <w:szCs w:val="22"/>
        </w:rPr>
      </w:pPr>
      <w:r w:rsidRPr="00BF36FC">
        <w:rPr>
          <w:rFonts w:eastAsia="MS PMincho" w:cs="Calibri"/>
          <w:szCs w:val="22"/>
        </w:rPr>
        <w:t>181 New Road, Suite 304</w:t>
      </w:r>
    </w:p>
    <w:p w:rsidR="00B354FE" w:rsidRPr="00BF36FC" w:rsidP="00F9117B" w14:paraId="7A24BBC0" w14:textId="77777777">
      <w:pPr>
        <w:spacing w:after="0"/>
        <w:rPr>
          <w:rFonts w:eastAsia="MS PMincho" w:cs="Calibri"/>
          <w:szCs w:val="22"/>
        </w:rPr>
      </w:pPr>
      <w:r w:rsidRPr="00BF36FC">
        <w:rPr>
          <w:rFonts w:eastAsia="MS PMincho" w:cs="Calibri"/>
          <w:szCs w:val="22"/>
        </w:rPr>
        <w:t>Parsippany, NJ 07054, USA</w:t>
      </w:r>
    </w:p>
    <w:p w:rsidR="00B354FE" w:rsidRPr="00BF36FC" w:rsidP="00F9117B" w14:paraId="6E43A54A" w14:textId="77777777">
      <w:pPr>
        <w:spacing w:after="0"/>
        <w:rPr>
          <w:rFonts w:cs="Calibri"/>
          <w:szCs w:val="22"/>
        </w:rPr>
      </w:pPr>
      <w:r w:rsidRPr="00BF36FC">
        <w:rPr>
          <w:rFonts w:cs="Calibri"/>
          <w:szCs w:val="22"/>
          <w:lang w:val="es-ES"/>
        </w:rPr>
        <w:t>Tel No.</w:t>
      </w:r>
      <w:r w:rsidRPr="00BF36FC" w:rsidR="00582886">
        <w:rPr>
          <w:rFonts w:cs="Calibri"/>
          <w:szCs w:val="22"/>
          <w:lang w:val="es-ES"/>
        </w:rPr>
        <w:t xml:space="preserve"> </w:t>
      </w:r>
      <w:r w:rsidRPr="00BF36FC">
        <w:rPr>
          <w:rFonts w:cs="Calibri"/>
          <w:szCs w:val="22"/>
          <w:lang w:val="es-ES"/>
        </w:rPr>
        <w:t xml:space="preserve"> </w:t>
      </w:r>
      <w:r w:rsidRPr="00BF36FC">
        <w:rPr>
          <w:rFonts w:cs="Calibri"/>
          <w:szCs w:val="22"/>
        </w:rPr>
        <w:t xml:space="preserve">+1 </w:t>
      </w:r>
      <w:r w:rsidR="008C2C93">
        <w:rPr>
          <w:rFonts w:cs="Calibri"/>
          <w:szCs w:val="22"/>
        </w:rPr>
        <w:t>862 227 1648</w:t>
      </w:r>
    </w:p>
    <w:p w:rsidR="00EF30C0" w:rsidRPr="00BF36FC" w:rsidP="00EF30C0" w14:paraId="3429017E" w14:textId="77777777">
      <w:pPr>
        <w:rPr>
          <w:rFonts w:cs="Calibri"/>
        </w:rPr>
      </w:pPr>
      <w:r w:rsidRPr="00BF36FC">
        <w:rPr>
          <w:rFonts w:cs="Calibri"/>
        </w:rPr>
        <w:t xml:space="preserve">TM Forum Web Page: </w:t>
      </w:r>
      <w:hyperlink r:id="rId6" w:history="1">
        <w:r w:rsidRPr="00BF36FC" w:rsidR="00F9117B">
          <w:rPr>
            <w:rStyle w:val="Hyperlink"/>
            <w:rFonts w:cs="Calibri"/>
            <w:szCs w:val="22"/>
          </w:rPr>
          <w:t>www.tmforum.org</w:t>
        </w:r>
      </w:hyperlink>
    </w:p>
    <w:p w:rsidR="00EF30C0" w:rsidRPr="00BF36FC" w:rsidP="00EF30C0" w14:paraId="242B111F" w14:textId="77777777">
      <w:pPr>
        <w:rPr>
          <w:rFonts w:cs="Calibri"/>
        </w:rPr>
      </w:pPr>
    </w:p>
    <w:p w:rsidR="00EF30C0" w:rsidRPr="00BF36FC" w:rsidP="00EF30C0" w14:paraId="233C9DA4" w14:textId="77777777">
      <w:pPr>
        <w:rPr>
          <w:rFonts w:cs="Calibri"/>
        </w:rPr>
      </w:pPr>
    </w:p>
    <w:p w:rsidR="00EF30C0" w:rsidRPr="00BF36FC" w:rsidP="00EF30C0" w14:paraId="67786C13" w14:textId="77777777">
      <w:pPr>
        <w:rPr>
          <w:rFonts w:cs="Calibri"/>
        </w:rPr>
      </w:pPr>
    </w:p>
    <w:p w:rsidR="00EF30C0" w:rsidP="00EF30C0" w14:paraId="11D70A65" w14:textId="77777777"/>
    <w:p w:rsidR="008C169E" w:rsidRPr="00EF30C0" w:rsidP="00EF30C0" w14:paraId="01B670FA" w14:textId="77777777">
      <w:r>
        <w:rPr>
          <w:rFonts w:cs="Arial"/>
          <w:szCs w:val="22"/>
        </w:rPr>
        <w:br w:type="page"/>
      </w:r>
    </w:p>
    <w:sdt>
      <w:sdtPr>
        <w:rPr>
          <w:rFonts w:ascii="MinionPro" w:hAnsi="MinionPro" w:cs="Times New Roman"/>
          <w:bCs w:val="0"/>
          <w:color w:val="000000" w:themeColor="text1"/>
          <w:kern w:val="0"/>
          <w:sz w:val="22"/>
          <w:szCs w:val="24"/>
        </w:rPr>
        <w:id w:val="-1882774219"/>
        <w:docPartObj>
          <w:docPartGallery w:val="Table of Contents"/>
          <w:docPartUnique/>
        </w:docPartObj>
      </w:sdtPr>
      <w:sdtEndPr>
        <w:rPr>
          <w:rFonts w:ascii="Arial" w:hAnsi="Arial"/>
          <w:noProof/>
        </w:rPr>
      </w:sdtEndPr>
      <w:sdtContent>
        <w:p w:rsidR="008C169E" w:rsidRPr="00E50CB2" w:rsidP="00A001ED" w14:paraId="4F18E7B5" w14:textId="77777777">
          <w:pPr>
            <w:pStyle w:val="Heading1"/>
            <w:numPr>
              <w:ilvl w:val="0"/>
              <w:numId w:val="0"/>
            </w:numPr>
            <w:rPr>
              <w:rFonts w:ascii="MinionPro" w:hAnsi="MinionPro"/>
            </w:rPr>
          </w:pPr>
          <w:bookmarkStart w:id="6" w:name="_Toc256000002"/>
          <w:r w:rsidRPr="009C7BB5">
            <w:t xml:space="preserve">Table of </w:t>
          </w:r>
          <w:r w:rsidRPr="009C7BB5">
            <w:t>Contents</w:t>
          </w:r>
          <w:bookmarkEnd w:id="6"/>
        </w:p>
        <w:p w14:paraId="1AA76BAE" w14:textId="77777777">
          <w:pPr>
            <w:pStyle w:val="TOC1"/>
            <w:rPr>
              <w:rFonts w:asciiTheme="minorHAnsi" w:hAnsiTheme="minorHAnsi"/>
              <w:noProof/>
              <w:sz w:val="22"/>
            </w:rPr>
          </w:pPr>
          <w:r>
            <w:fldChar w:fldCharType="begin"/>
          </w:r>
          <w:r>
            <w:instrText xml:space="preserve"> TOC \o "1-3" \h \z \u </w:instrText>
          </w:r>
          <w:r>
            <w:fldChar w:fldCharType="separate"/>
          </w:r>
          <w:hyperlink w:anchor="_Toc256000001" w:history="1">
            <w:r w:rsidRPr="00333B5E">
              <w:rPr>
                <w:rStyle w:val="Hyperlink"/>
              </w:rPr>
              <w:t>Notice</w:t>
            </w:r>
            <w:r>
              <w:tab/>
            </w:r>
            <w:r>
              <w:fldChar w:fldCharType="begin"/>
            </w:r>
            <w:r>
              <w:instrText xml:space="preserve"> PAGEREF _Toc256000001 \h </w:instrText>
            </w:r>
            <w:r>
              <w:fldChar w:fldCharType="separate"/>
            </w:r>
            <w:r>
              <w:t>3</w:t>
            </w:r>
            <w:r>
              <w:fldChar w:fldCharType="end"/>
            </w:r>
          </w:hyperlink>
        </w:p>
        <w:p>
          <w:pPr>
            <w:pStyle w:val="TOC1"/>
            <w:rPr>
              <w:rFonts w:asciiTheme="minorHAnsi" w:hAnsiTheme="minorHAnsi"/>
              <w:noProof/>
              <w:sz w:val="22"/>
            </w:rPr>
          </w:pPr>
          <w:hyperlink w:anchor="_Toc256000002" w:history="1">
            <w:r w:rsidRPr="009C7BB5">
              <w:rPr>
                <w:rStyle w:val="Hyperlink"/>
              </w:rPr>
              <w:t xml:space="preserve">Table of </w:t>
            </w:r>
            <w:r w:rsidRPr="009C7BB5" w:rsidR="008C169E">
              <w:rPr>
                <w:rStyle w:val="Hyperlink"/>
              </w:rPr>
              <w:t>Contents</w:t>
            </w:r>
            <w:r>
              <w:tab/>
            </w:r>
            <w:r>
              <w:fldChar w:fldCharType="begin"/>
            </w:r>
            <w:r>
              <w:instrText xml:space="preserve"> PAGEREF _Toc256000002 \h </w:instrText>
            </w:r>
            <w:r>
              <w:fldChar w:fldCharType="separate"/>
            </w:r>
            <w:r>
              <w:t>4</w:t>
            </w:r>
            <w:r>
              <w:fldChar w:fldCharType="end"/>
            </w:r>
          </w:hyperlink>
        </w:p>
        <w:p>
          <w:pPr>
            <w:pStyle w:val="TOC1"/>
            <w:rPr>
              <w:rFonts w:asciiTheme="minorHAnsi" w:hAnsiTheme="minorHAnsi"/>
              <w:noProof/>
              <w:sz w:val="22"/>
            </w:rPr>
          </w:pPr>
          <w:hyperlink w:anchor="_Toc256000003" w:history="1">
            <w:r>
              <w:rPr>
                <w:rStyle w:val="Hyperlink"/>
              </w:rPr>
              <w:t>1.</w:t>
            </w:r>
            <w:r>
              <w:rPr>
                <w:rFonts w:asciiTheme="minorHAnsi" w:hAnsiTheme="minorHAnsi"/>
                <w:noProof/>
                <w:sz w:val="22"/>
              </w:rPr>
              <w:tab/>
            </w:r>
            <w:r w:rsidRPr="008D293F">
              <w:rPr>
                <w:rStyle w:val="Hyperlink"/>
              </w:rPr>
              <w:t>Executive Summary</w:t>
            </w:r>
            <w:r>
              <w:tab/>
            </w:r>
            <w:r>
              <w:fldChar w:fldCharType="begin"/>
            </w:r>
            <w:r>
              <w:instrText xml:space="preserve"> PAGEREF _Toc256000003 \h </w:instrText>
            </w:r>
            <w:r>
              <w:fldChar w:fldCharType="separate"/>
            </w:r>
            <w:r>
              <w:t>4</w:t>
            </w:r>
            <w:r>
              <w:fldChar w:fldCharType="end"/>
            </w:r>
          </w:hyperlink>
        </w:p>
        <w:p>
          <w:pPr>
            <w:pStyle w:val="TOC1"/>
            <w:rPr>
              <w:rFonts w:asciiTheme="minorHAnsi" w:hAnsiTheme="minorHAnsi"/>
              <w:noProof/>
              <w:sz w:val="22"/>
            </w:rPr>
          </w:pPr>
          <w:hyperlink w:anchor="_Toc256000004" w:history="1">
            <w:r>
              <w:rPr>
                <w:rStyle w:val="Hyperlink"/>
              </w:rPr>
              <w:t>2.</w:t>
            </w:r>
            <w:r>
              <w:rPr>
                <w:rFonts w:asciiTheme="minorHAnsi" w:hAnsiTheme="minorHAnsi"/>
                <w:noProof/>
                <w:sz w:val="22"/>
              </w:rPr>
              <w:tab/>
            </w:r>
            <w:r w:rsidRPr="008D293F">
              <w:rPr>
                <w:rStyle w:val="Hyperlink"/>
              </w:rPr>
              <w:t>Introduction</w:t>
            </w:r>
            <w:r>
              <w:tab/>
            </w:r>
            <w:r>
              <w:fldChar w:fldCharType="begin"/>
            </w:r>
            <w:r>
              <w:instrText xml:space="preserve"> PAGEREF _Toc256000004 \h </w:instrText>
            </w:r>
            <w:r>
              <w:fldChar w:fldCharType="separate"/>
            </w:r>
            <w:r>
              <w:t>4</w:t>
            </w:r>
            <w:r>
              <w:fldChar w:fldCharType="end"/>
            </w:r>
          </w:hyperlink>
        </w:p>
        <w:p>
          <w:pPr>
            <w:pStyle w:val="TOC1"/>
            <w:rPr>
              <w:rFonts w:asciiTheme="minorHAnsi" w:hAnsiTheme="minorHAnsi"/>
              <w:noProof/>
              <w:sz w:val="22"/>
            </w:rPr>
          </w:pPr>
          <w:hyperlink w:anchor="_Toc256000005" w:history="1">
            <w:r>
              <w:rPr>
                <w:rStyle w:val="Hyperlink"/>
              </w:rPr>
              <w:t>3.</w:t>
            </w:r>
            <w:r>
              <w:rPr>
                <w:rFonts w:asciiTheme="minorHAnsi" w:hAnsiTheme="minorHAnsi"/>
                <w:noProof/>
                <w:sz w:val="22"/>
              </w:rPr>
              <w:tab/>
            </w:r>
            <w:r>
              <w:rPr>
                <w:rStyle w:val="Hyperlink"/>
              </w:rPr>
              <w:t>Motivation and Background</w:t>
            </w:r>
            <w:r>
              <w:tab/>
            </w:r>
            <w:r>
              <w:fldChar w:fldCharType="begin"/>
            </w:r>
            <w:r>
              <w:instrText xml:space="preserve"> PAGEREF _Toc256000005 \h </w:instrText>
            </w:r>
            <w:r>
              <w:fldChar w:fldCharType="separate"/>
            </w:r>
            <w:r>
              <w:t>5</w:t>
            </w:r>
            <w:r>
              <w:fldChar w:fldCharType="end"/>
            </w:r>
          </w:hyperlink>
        </w:p>
        <w:p>
          <w:pPr>
            <w:pStyle w:val="TOC1"/>
            <w:rPr>
              <w:rFonts w:asciiTheme="minorHAnsi" w:hAnsiTheme="minorHAnsi"/>
              <w:noProof/>
              <w:sz w:val="22"/>
            </w:rPr>
          </w:pPr>
          <w:hyperlink w:anchor="_Toc256000006" w:history="1">
            <w:r>
              <w:rPr>
                <w:rStyle w:val="Hyperlink"/>
              </w:rPr>
              <w:t>4.</w:t>
            </w:r>
            <w:r>
              <w:rPr>
                <w:rFonts w:asciiTheme="minorHAnsi" w:hAnsiTheme="minorHAnsi"/>
                <w:noProof/>
                <w:sz w:val="22"/>
              </w:rPr>
              <w:tab/>
            </w:r>
            <w:r>
              <w:rPr>
                <w:rStyle w:val="Hyperlink"/>
              </w:rPr>
              <w:t>Notation and Namespaces</w:t>
            </w:r>
            <w:r>
              <w:tab/>
            </w:r>
            <w:r>
              <w:fldChar w:fldCharType="begin"/>
            </w:r>
            <w:r>
              <w:instrText xml:space="preserve"> PAGEREF _Toc256000006 \h </w:instrText>
            </w:r>
            <w:r>
              <w:fldChar w:fldCharType="separate"/>
            </w:r>
            <w:r>
              <w:t>6</w:t>
            </w:r>
            <w:r>
              <w:fldChar w:fldCharType="end"/>
            </w:r>
          </w:hyperlink>
        </w:p>
        <w:p>
          <w:pPr>
            <w:pStyle w:val="TOC1"/>
            <w:rPr>
              <w:rFonts w:asciiTheme="minorHAnsi" w:hAnsiTheme="minorHAnsi"/>
              <w:noProof/>
              <w:sz w:val="22"/>
            </w:rPr>
          </w:pPr>
          <w:hyperlink w:anchor="_Toc256000007" w:history="1">
            <w:r>
              <w:rPr>
                <w:rStyle w:val="Hyperlink"/>
              </w:rPr>
              <w:t>5.</w:t>
            </w:r>
            <w:r>
              <w:rPr>
                <w:rFonts w:asciiTheme="minorHAnsi" w:hAnsiTheme="minorHAnsi"/>
                <w:noProof/>
                <w:sz w:val="22"/>
              </w:rPr>
              <w:tab/>
            </w:r>
            <w:r>
              <w:rPr>
                <w:rStyle w:val="Hyperlink"/>
              </w:rPr>
              <w:t>Intent use cases covered in 3GPP TS 28.312</w:t>
            </w:r>
            <w:r>
              <w:tab/>
            </w:r>
            <w:r>
              <w:fldChar w:fldCharType="begin"/>
            </w:r>
            <w:r>
              <w:instrText xml:space="preserve"> PAGEREF _Toc256000007 \h </w:instrText>
            </w:r>
            <w:r>
              <w:fldChar w:fldCharType="separate"/>
            </w:r>
            <w:r>
              <w:t>7</w:t>
            </w:r>
            <w:r>
              <w:fldChar w:fldCharType="end"/>
            </w:r>
          </w:hyperlink>
        </w:p>
        <w:p>
          <w:pPr>
            <w:pStyle w:val="TOC2"/>
            <w:tabs>
              <w:tab w:val="left" w:pos="1680"/>
            </w:tabs>
            <w:rPr>
              <w:rFonts w:asciiTheme="minorHAnsi" w:hAnsiTheme="minorHAnsi"/>
              <w:noProof/>
              <w:sz w:val="22"/>
            </w:rPr>
          </w:pPr>
          <w:hyperlink w:anchor="_Toc256000008" w:history="1">
            <w:r>
              <w:rPr>
                <w:rStyle w:val="Hyperlink"/>
              </w:rPr>
              <w:t>5.1.</w:t>
            </w:r>
            <w:r>
              <w:rPr>
                <w:rFonts w:asciiTheme="minorHAnsi" w:hAnsiTheme="minorHAnsi"/>
                <w:noProof/>
                <w:sz w:val="22"/>
              </w:rPr>
              <w:tab/>
            </w:r>
            <w:r>
              <w:rPr>
                <w:rStyle w:val="Hyperlink"/>
              </w:rPr>
              <w:t>Intent for Radio Network</w:t>
            </w:r>
            <w:r>
              <w:tab/>
            </w:r>
            <w:r>
              <w:fldChar w:fldCharType="begin"/>
            </w:r>
            <w:r>
              <w:instrText xml:space="preserve"> PAGEREF _Toc256000008 \h </w:instrText>
            </w:r>
            <w:r>
              <w:fldChar w:fldCharType="separate"/>
            </w:r>
            <w:r>
              <w:t>7</w:t>
            </w:r>
            <w:r>
              <w:fldChar w:fldCharType="end"/>
            </w:r>
          </w:hyperlink>
        </w:p>
        <w:p>
          <w:pPr>
            <w:pStyle w:val="TOC2"/>
            <w:tabs>
              <w:tab w:val="left" w:pos="1680"/>
            </w:tabs>
            <w:rPr>
              <w:rFonts w:asciiTheme="minorHAnsi" w:hAnsiTheme="minorHAnsi"/>
              <w:noProof/>
              <w:sz w:val="22"/>
            </w:rPr>
          </w:pPr>
          <w:hyperlink w:anchor="_Toc256000009" w:history="1">
            <w:r>
              <w:rPr>
                <w:rStyle w:val="Hyperlink"/>
              </w:rPr>
              <w:t>5.2.</w:t>
            </w:r>
            <w:r>
              <w:rPr>
                <w:rFonts w:asciiTheme="minorHAnsi" w:hAnsiTheme="minorHAnsi"/>
                <w:noProof/>
                <w:sz w:val="22"/>
              </w:rPr>
              <w:tab/>
            </w:r>
            <w:r>
              <w:rPr>
                <w:rStyle w:val="Hyperlink"/>
              </w:rPr>
              <w:t>Intent for Radio Service</w:t>
            </w:r>
            <w:r>
              <w:tab/>
            </w:r>
            <w:r>
              <w:fldChar w:fldCharType="begin"/>
            </w:r>
            <w:r>
              <w:instrText xml:space="preserve"> PAGEREF _Toc256000009 \h </w:instrText>
            </w:r>
            <w:r>
              <w:fldChar w:fldCharType="separate"/>
            </w:r>
            <w:r>
              <w:t>7</w:t>
            </w:r>
            <w:r>
              <w:fldChar w:fldCharType="end"/>
            </w:r>
          </w:hyperlink>
        </w:p>
        <w:p>
          <w:pPr>
            <w:pStyle w:val="TOC1"/>
            <w:rPr>
              <w:rFonts w:asciiTheme="minorHAnsi" w:hAnsiTheme="minorHAnsi"/>
              <w:noProof/>
              <w:sz w:val="22"/>
            </w:rPr>
          </w:pPr>
          <w:hyperlink w:anchor="_Toc256000010" w:history="1">
            <w:r>
              <w:rPr>
                <w:rStyle w:val="Hyperlink"/>
              </w:rPr>
              <w:t>6.</w:t>
            </w:r>
            <w:r>
              <w:rPr>
                <w:rFonts w:asciiTheme="minorHAnsi" w:hAnsiTheme="minorHAnsi"/>
                <w:noProof/>
                <w:sz w:val="22"/>
              </w:rPr>
              <w:tab/>
            </w:r>
            <w:r>
              <w:rPr>
                <w:rStyle w:val="Hyperlink"/>
              </w:rPr>
              <w:t>Vocabulary Specification</w:t>
            </w:r>
            <w:r>
              <w:tab/>
            </w:r>
            <w:r>
              <w:fldChar w:fldCharType="begin"/>
            </w:r>
            <w:r>
              <w:instrText xml:space="preserve"> PAGEREF _Toc256000010 \h </w:instrText>
            </w:r>
            <w:r>
              <w:fldChar w:fldCharType="separate"/>
            </w:r>
            <w:r>
              <w:t>8</w:t>
            </w:r>
            <w:r>
              <w:fldChar w:fldCharType="end"/>
            </w:r>
          </w:hyperlink>
        </w:p>
        <w:p>
          <w:pPr>
            <w:pStyle w:val="TOC2"/>
            <w:tabs>
              <w:tab w:val="left" w:pos="1680"/>
            </w:tabs>
            <w:rPr>
              <w:rFonts w:asciiTheme="minorHAnsi" w:hAnsiTheme="minorHAnsi"/>
              <w:noProof/>
              <w:sz w:val="22"/>
            </w:rPr>
          </w:pPr>
          <w:hyperlink w:anchor="_Toc256000011" w:history="1">
            <w:r>
              <w:rPr>
                <w:rStyle w:val="Hyperlink"/>
              </w:rPr>
              <w:t>6.1.</w:t>
            </w:r>
            <w:r>
              <w:rPr>
                <w:rFonts w:asciiTheme="minorHAnsi" w:hAnsiTheme="minorHAnsi"/>
                <w:noProof/>
                <w:sz w:val="22"/>
              </w:rPr>
              <w:tab/>
            </w:r>
            <w:r>
              <w:rPr>
                <w:rStyle w:val="Hyperlink"/>
              </w:rPr>
              <w:t>Individuals</w:t>
            </w:r>
            <w:r>
              <w:tab/>
            </w:r>
            <w:r>
              <w:fldChar w:fldCharType="begin"/>
            </w:r>
            <w:r>
              <w:instrText xml:space="preserve"> PAGEREF _Toc256000011 \h </w:instrText>
            </w:r>
            <w:r>
              <w:fldChar w:fldCharType="separate"/>
            </w:r>
            <w:r>
              <w:t>8</w:t>
            </w:r>
            <w:r>
              <w:fldChar w:fldCharType="end"/>
            </w:r>
          </w:hyperlink>
        </w:p>
        <w:p>
          <w:pPr>
            <w:pStyle w:val="TOC2"/>
            <w:tabs>
              <w:tab w:val="left" w:pos="1680"/>
            </w:tabs>
            <w:rPr>
              <w:rFonts w:asciiTheme="minorHAnsi" w:hAnsiTheme="minorHAnsi"/>
              <w:noProof/>
              <w:sz w:val="22"/>
            </w:rPr>
          </w:pPr>
          <w:hyperlink w:anchor="_Toc256000012" w:history="1">
            <w:r>
              <w:rPr>
                <w:rStyle w:val="Hyperlink"/>
              </w:rPr>
              <w:t>6.2.</w:t>
            </w:r>
            <w:r>
              <w:rPr>
                <w:rFonts w:asciiTheme="minorHAnsi" w:hAnsiTheme="minorHAnsi"/>
                <w:noProof/>
                <w:sz w:val="22"/>
              </w:rPr>
              <w:tab/>
            </w:r>
            <w:r w:rsidRPr="008D293F">
              <w:rPr>
                <w:rStyle w:val="Hyperlink"/>
              </w:rPr>
              <w:t>Classes</w:t>
            </w:r>
            <w:r>
              <w:tab/>
            </w:r>
            <w:r>
              <w:fldChar w:fldCharType="begin"/>
            </w:r>
            <w:r>
              <w:instrText xml:space="preserve"> PAGEREF _Toc256000012 \h </w:instrText>
            </w:r>
            <w:r>
              <w:fldChar w:fldCharType="separate"/>
            </w:r>
            <w:r>
              <w:t>8</w:t>
            </w:r>
            <w:r>
              <w:fldChar w:fldCharType="end"/>
            </w:r>
          </w:hyperlink>
        </w:p>
        <w:p>
          <w:pPr>
            <w:pStyle w:val="TOC1"/>
            <w:rPr>
              <w:rFonts w:asciiTheme="minorHAnsi" w:hAnsiTheme="minorHAnsi"/>
              <w:noProof/>
              <w:sz w:val="22"/>
            </w:rPr>
          </w:pPr>
          <w:hyperlink w:anchor="_Toc256000013" w:history="1">
            <w:r>
              <w:rPr>
                <w:rStyle w:val="Hyperlink"/>
              </w:rPr>
              <w:t>7.</w:t>
            </w:r>
            <w:r>
              <w:rPr>
                <w:rFonts w:asciiTheme="minorHAnsi" w:hAnsiTheme="minorHAnsi"/>
                <w:noProof/>
                <w:sz w:val="22"/>
              </w:rPr>
              <w:tab/>
            </w:r>
            <w:r w:rsidRPr="008D293F">
              <w:rPr>
                <w:rStyle w:val="Hyperlink"/>
              </w:rPr>
              <w:t>Model Usage and Examples</w:t>
            </w:r>
            <w:r>
              <w:tab/>
            </w:r>
            <w:r>
              <w:fldChar w:fldCharType="begin"/>
            </w:r>
            <w:r>
              <w:instrText xml:space="preserve"> PAGEREF _Toc256000013 \h </w:instrText>
            </w:r>
            <w:r>
              <w:fldChar w:fldCharType="separate"/>
            </w:r>
            <w:r>
              <w:t>16</w:t>
            </w:r>
            <w:r>
              <w:fldChar w:fldCharType="end"/>
            </w:r>
          </w:hyperlink>
        </w:p>
        <w:p w:rsidR="008C169E">
          <w:r>
            <w:rPr>
              <w:noProof/>
            </w:rPr>
            <w:fldChar w:fldCharType="end"/>
          </w:r>
        </w:p>
      </w:sdtContent>
    </w:sdt>
    <w:tbl>
      <w:tblPr>
        <w:tblStyle w:val="ScrollTableNormal"/>
        <w:tblW w:w="5000" w:type="pct"/>
        <w:tblLook w:val="0000"/>
      </w:tblPr>
      <w:tblGrid>
        <w:gridCol w:w="3935"/>
        <w:gridCol w:w="4542"/>
      </w:tblGrid>
      <w:tr>
        <w:tblPrEx>
          <w:tblW w:w="5000" w:type="pct"/>
          <w:tblLook w:val="0000"/>
        </w:tblPrEx>
        <w:tc>
          <w:tcPr/>
          <w:p>
            <w:pPr>
              <w:numPr>
                <w:ilvl w:val="0"/>
                <w:numId w:val="0"/>
              </w:numPr>
              <w:spacing w:before="0" w:beforeAutospacing="0" w:after="0" w:afterAutospacing="0" w:line="240" w:lineRule="auto"/>
              <w:ind w:left="0" w:right="0" w:firstLine="0"/>
              <w:jc w:val="left"/>
              <w:outlineLvl w:val="9"/>
            </w:pPr>
            <w:r w:rsidRPr="008D293F">
              <w:rPr>
                <w:rFonts w:ascii="Arial" w:eastAsia="Times New Roman" w:hAnsi="Arial" w:cs="Times New Roman"/>
                <w:b/>
                <w:sz w:val="24"/>
                <w:szCs w:val="24"/>
              </w:rPr>
              <w:t>Maturity Level: Alpha</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b/>
                <w:sz w:val="24"/>
                <w:szCs w:val="24"/>
              </w:rPr>
              <w:t>Team Approved Date: dd-Mmm-yyyy</w:t>
            </w:r>
          </w:p>
        </w:tc>
      </w:tr>
      <w:tr>
        <w:tblPrEx>
          <w:tblW w:w="5000" w:type="pct"/>
          <w:tblLook w:val="000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b/>
                <w:sz w:val="24"/>
                <w:szCs w:val="24"/>
              </w:rPr>
              <w:t>Release Status: Pre-production</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b/>
                <w:sz w:val="24"/>
                <w:szCs w:val="24"/>
              </w:rPr>
              <w:t>Approval Status: Draft</w:t>
            </w:r>
          </w:p>
        </w:tc>
      </w:tr>
      <w:tr>
        <w:tblPrEx>
          <w:tblW w:w="5000" w:type="pct"/>
          <w:tblLook w:val="000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b/>
                <w:sz w:val="24"/>
                <w:szCs w:val="24"/>
              </w:rPr>
              <w:t>Version 1.0.0</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b/>
                <w:sz w:val="24"/>
                <w:szCs w:val="24"/>
              </w:rPr>
              <w:t>IPR Mode: RAND</w:t>
            </w:r>
          </w:p>
        </w:tc>
      </w:tr>
    </w:tbl>
    <w:p w:rsidR="00DC6181" w14:paraId="23DAAE3B" w14:textId="77777777">
      <w:pPr>
        <w:pStyle w:val="Heading1"/>
        <w:rPr>
          <w:rFonts w:cs="Arial"/>
          <w:szCs w:val="22"/>
        </w:rPr>
      </w:pPr>
      <w:bookmarkStart w:id="7" w:name="scroll-bookmark-2"/>
      <w:bookmarkStart w:id="8" w:name="_Toc256000003"/>
      <w:r w:rsidRPr="008D293F">
        <w:rPr>
          <w:rFonts w:cs="Arial"/>
          <w:szCs w:val="22"/>
        </w:rPr>
        <w:t>Executive Summary</w:t>
      </w:r>
      <w:bookmarkEnd w:id="8"/>
      <w:bookmarkEnd w:id="7"/>
    </w:p>
    <w:p w:rsidRPr="008D293F">
      <w:pPr>
        <w:rPr>
          <w:rFonts w:cs="Arial"/>
          <w:szCs w:val="22"/>
        </w:rPr>
      </w:pPr>
    </w:p>
    <w:p w:rsidRPr="008D293F">
      <w:pPr>
        <w:rPr>
          <w:rFonts w:cs="Arial"/>
          <w:szCs w:val="22"/>
        </w:rPr>
      </w:pPr>
      <w:r w:rsidRPr="008D293F">
        <w:rPr>
          <w:rFonts w:cs="Arial"/>
          <w:szCs w:val="22"/>
        </w:rPr>
        <w:t>Model Connection to 3GPP TS 28.312</w:t>
      </w:r>
      <w:r w:rsidRPr="008D293F">
        <w:rPr>
          <w:rFonts w:cs="Arial"/>
          <w:szCs w:val="22"/>
        </w:rPr>
        <w:t xml:space="preserve"> is an intent extension model that introduces vocabulary for using the artifacts that are defined in the 3GPP technical specification 28.312.</w:t>
      </w:r>
    </w:p>
    <w:p w:rsidRPr="008D293F">
      <w:pPr>
        <w:pStyle w:val="Heading1"/>
        <w:rPr>
          <w:rFonts w:cs="Arial"/>
          <w:szCs w:val="22"/>
        </w:rPr>
      </w:pPr>
      <w:bookmarkStart w:id="9" w:name="scroll-bookmark-3"/>
      <w:bookmarkStart w:id="10" w:name="_Toc256000004"/>
      <w:r w:rsidRPr="008D293F">
        <w:rPr>
          <w:rFonts w:cs="Arial"/>
          <w:szCs w:val="22"/>
        </w:rPr>
        <w:t>Introduction</w:t>
      </w:r>
      <w:bookmarkEnd w:id="10"/>
      <w:bookmarkEnd w:id="9"/>
    </w:p>
    <w:p w:rsidRPr="008D293F">
      <w:pPr>
        <w:rPr>
          <w:rFonts w:cs="Arial"/>
          <w:szCs w:val="22"/>
        </w:rPr>
      </w:pPr>
    </w:p>
    <w:p w:rsidRPr="008D293F">
      <w:pPr>
        <w:rPr>
          <w:rFonts w:cs="Arial"/>
          <w:szCs w:val="22"/>
        </w:rPr>
      </w:pPr>
      <w:r w:rsidRPr="008D293F">
        <w:rPr>
          <w:rFonts w:cs="Arial"/>
          <w:szCs w:val="22"/>
        </w:rPr>
        <w:t>This document is one in a suite of intent extension models that are specific for model connection to 3GPP. In particular, it defines the artifacts that can be used for creating intents for both radio network and radio service (i.e., radio network as a service).</w:t>
      </w:r>
    </w:p>
    <w:p w:rsidRPr="008D293F">
      <w:pPr>
        <w:rPr>
          <w:rFonts w:cs="Arial"/>
          <w:szCs w:val="22"/>
        </w:rPr>
      </w:pPr>
    </w:p>
    <w:p w:rsidRPr="008D293F">
      <w:pPr>
        <w:rPr>
          <w:rFonts w:cs="Arial"/>
          <w:szCs w:val="22"/>
        </w:rPr>
      </w:pPr>
      <w:r w:rsidRPr="008D293F">
        <w:rPr>
          <w:rFonts w:cs="Arial"/>
          <w:szCs w:val="22"/>
        </w:rPr>
        <w:drawing>
          <wp:inline>
            <wp:extent cx="5395595" cy="6351741"/>
            <wp:docPr id="10000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xmlns:r="http://schemas.openxmlformats.org/officeDocument/2006/relationships" r:embed="rId7"/>
                    <a:stretch>
                      <a:fillRect/>
                    </a:stretch>
                  </pic:blipFill>
                  <pic:spPr>
                    <a:xfrm>
                      <a:off x="0" y="0"/>
                      <a:ext cx="5395595" cy="6351741"/>
                    </a:xfrm>
                    <a:prstGeom prst="rect">
                      <a:avLst/>
                    </a:prstGeom>
                  </pic:spPr>
                </pic:pic>
              </a:graphicData>
            </a:graphic>
          </wp:inline>
        </w:drawing>
      </w:r>
    </w:p>
    <w:p w:rsidRPr="008D293F">
      <w:pPr>
        <w:rPr>
          <w:rFonts w:cs="Arial"/>
          <w:szCs w:val="22"/>
        </w:rPr>
      </w:pPr>
      <w:r w:rsidRPr="008D293F">
        <w:rPr>
          <w:rFonts w:cs="Arial"/>
          <w:color w:val="172B4D"/>
          <w:szCs w:val="22"/>
        </w:rPr>
        <w:t>Figure 0.1: Relationship of TR294A with other models from TM Forum</w:t>
      </w:r>
    </w:p>
    <w:p/>
    <w:p>
      <w:pPr>
        <w:pStyle w:val="Heading1"/>
      </w:pPr>
      <w:bookmarkStart w:id="11" w:name="scroll-bookmark-4"/>
      <w:bookmarkStart w:id="12" w:name="_Toc256000005"/>
      <w:r>
        <w:t>Motivation and Background</w:t>
      </w:r>
      <w:bookmarkEnd w:id="12"/>
      <w:bookmarkEnd w:id="11"/>
    </w:p>
    <w:p/>
    <w:p>
      <w:r>
        <w:t>TR293 describes </w:t>
      </w:r>
      <w:r>
        <w:rPr>
          <w:color w:val="172B4D"/>
        </w:rPr>
        <w:t>the connector model for federation of non-RDF based models that are defined by different SDOs. Using this model, it is possible to create intent extension models that are specific to relevant domains or use cases. One such non-RDF based model is defined in 3GPP technical specification 28.312, i.e., i</w:t>
      </w:r>
      <w:r>
        <w:t>ntent driven management services for mobile networks. This model defines the artifacts needed for creating intents for radio network and radio service. However, since this model is not based on RDF, hence TR293 needs to be used for doing model federation and creating these intents in RDF format.</w:t>
      </w:r>
    </w:p>
    <w:p>
      <w:r>
        <w:t>This intent extension model facilitates the creation of intents for radio network and radio service by defining different artifacts that are specified in 3GPP TS 28.312. All the formalities required for model connection are done as part of this model, and anyone who wishes to create an intent can just directly use the classes, individuals, and properties defined in this model by making a reference to its IRI.</w:t>
      </w:r>
    </w:p>
    <w:p>
      <w:pPr>
        <w:pStyle w:val="Heading1"/>
      </w:pPr>
      <w:bookmarkStart w:id="13" w:name="scroll-bookmark-5"/>
      <w:bookmarkStart w:id="14" w:name="_Toc256000006"/>
      <w:r>
        <w:t>Notation and Namespaces</w:t>
      </w:r>
      <w:bookmarkEnd w:id="14"/>
      <w:bookmarkEnd w:id="13"/>
    </w:p>
    <w:p/>
    <w:p>
      <w:r>
        <w:t>Model Connection to 3GPP TS 28.312 is</w:t>
      </w:r>
      <w:r>
        <w:rPr>
          <w:color w:val="172B4D"/>
        </w:rPr>
        <w:t> defined in a namespace under the TM Forum domain. It depends on the following models and uses the respective namespaces:</w:t>
      </w:r>
    </w:p>
    <w:tbl>
      <w:tblPr>
        <w:tblStyle w:val="ScrollTableNormal"/>
        <w:tblW w:w="5000" w:type="pct"/>
        <w:tblLook w:val="0020"/>
      </w:tblPr>
      <w:tblGrid>
        <w:gridCol w:w="1274"/>
        <w:gridCol w:w="1130"/>
        <w:gridCol w:w="4867"/>
        <w:gridCol w:w="1216"/>
      </w:tblGrid>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Model</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Prefix</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Namespace</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Published by</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Model Connection to 3GPP TS 28.312 - Intent Extension Model</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3gpp_28312</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http://tio.models.tmforum.org/tio/v1.0.0/3GPP-TS-28312/</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TM Forum</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Connector Model</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conn</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http://tio.models.tmforum.org/tio/v1.0.0/ConnectorModel/</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TM Forum</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Model Connection to 3GPP TS 28.541 - Intent Extension Model</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3gpp_28541</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http://tio.models.tmforum.org/tio/v1.0.0/3GPP-TS-28541/</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TM Forum</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Intent Common Model</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icm</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http://tio.models.tmforum.org/tio/v2.0.0/IntentCommonModel/</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TM Forum</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W3C RDF version 1.1</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rdf</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http://www.w3.org/1999/02/22-rdf-syntax-ns#</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W3C</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W3C RDF Schema 1.1</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rdfs</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http://www.w3.org/2000/01/rdf-schema#</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W3C</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W3C Time Ontology in OWL</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t</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http://www.w3.org/2006/time#</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W3C</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W3C Basic Geo Vocabulary</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geo</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http://www.w3.org/2003/01/geo/wsg84_pos#</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W3C</w:t>
            </w:r>
          </w:p>
        </w:tc>
      </w:tr>
    </w:tbl>
    <w:p/>
    <w:p w:rsidRPr="008D293F">
      <w:pPr>
        <w:rPr>
          <w:rFonts w:cs="Arial"/>
          <w:szCs w:val="22"/>
        </w:rPr>
      </w:pPr>
      <w:r w:rsidRPr="008D293F">
        <w:rPr>
          <w:rFonts w:cs="Arial"/>
          <w:color w:val="172B4D"/>
          <w:szCs w:val="22"/>
        </w:rPr>
        <w:t>The</w:t>
      </w:r>
      <w:r>
        <w:t> proposed prefix label for Model Connection to 3GPP TS 28.312 is "3gpp_28312".</w:t>
      </w:r>
    </w:p>
    <w:p>
      <w:r>
        <w:rPr>
          <w:color w:val="172B4D"/>
        </w:rPr>
        <w:t>This model uses connector model for referring to the artifacts defined in the 3GPP TS 28.312 specification document. Moreover, it</w:t>
      </w:r>
      <w:r>
        <w:rPr>
          <w:color w:val="172B4D"/>
        </w:rPr>
        <w:t> also uses some artifacts that are defined in Model Connection to 3GPP TS 28.541.</w:t>
      </w:r>
    </w:p>
    <w:p>
      <w:r>
        <w:rPr>
          <w:color w:val="172B4D"/>
        </w:rPr>
        <w:t>The Intent Common Model (ICM), </w:t>
      </w:r>
      <w:r>
        <w:t>Resource Description Framework (RDF), and Resource Description Framework Schema (RDFS) provide the base model stack for defining this model. For example, numerical quantities are derived from the definition of "Quantity" in ICM, classes are derived from the definition of "Class" in RDFS, and collections are derived from the definition of "Container" in RDF.</w:t>
      </w:r>
    </w:p>
    <w:p>
      <w:r>
        <w:t>The time ontology model is used to express the time instants, whereas the geo model is used to express the geographical locations.</w:t>
      </w:r>
    </w:p>
    <w:p>
      <w:pPr>
        <w:pStyle w:val="Heading1"/>
      </w:pPr>
      <w:bookmarkStart w:id="15" w:name="scroll-bookmark-6"/>
      <w:bookmarkStart w:id="16" w:name="_Toc256000007"/>
      <w:r>
        <w:t>Intent use cases covered in 3GPP TS 28.312</w:t>
      </w:r>
      <w:bookmarkEnd w:id="16"/>
      <w:bookmarkEnd w:id="15"/>
    </w:p>
    <w:p/>
    <w:p>
      <w:r>
        <w:t>The 3GPP TS 28.312 specification document defines use cases that depict the purpose of creating intents.</w:t>
      </w:r>
    </w:p>
    <w:p>
      <w:pPr>
        <w:pStyle w:val="Heading2"/>
      </w:pPr>
      <w:bookmarkStart w:id="17" w:name="scroll-bookmark-7"/>
      <w:bookmarkStart w:id="18" w:name="_Toc256000008"/>
      <w:r>
        <w:t>Intent for Radio Network</w:t>
      </w:r>
      <w:bookmarkEnd w:id="18"/>
      <w:bookmarkEnd w:id="17"/>
    </w:p>
    <w:p/>
    <w:p>
      <w:r>
        <w:t>The intent for radio network comprises all the expectations that must be fulfilled by a radio network both in terms of its delivery and performance assurance. This intent contains only attributes that are specific to radio access network (RAN). The target of this intent is called "RAN SubNetwork" which refers to the radio network for which the intent is created.</w:t>
      </w:r>
    </w:p>
    <w:p>
      <w:pPr>
        <w:pStyle w:val="Heading2"/>
      </w:pPr>
      <w:bookmarkStart w:id="19" w:name="scroll-bookmark-8"/>
      <w:bookmarkStart w:id="20" w:name="_Toc256000009"/>
      <w:r>
        <w:t>Intent for Radio Service</w:t>
      </w:r>
      <w:bookmarkEnd w:id="20"/>
      <w:bookmarkEnd w:id="19"/>
    </w:p>
    <w:p/>
    <w:p>
      <w:r>
        <w:t>The intent for radio service comprises all the expectations that must be fulfilled by a service instance when it is deployed. This intent contains attributes related to RAN as well as other service related attributes, e.g., service start and end times. The target of this intent is called "ServiceSupport" which refers to the service instance for which the intent is created.</w:t>
      </w:r>
    </w:p>
    <w:p>
      <w:pPr>
        <w:pStyle w:val="Heading1"/>
      </w:pPr>
      <w:bookmarkStart w:id="21" w:name="scroll-bookmark-9"/>
      <w:bookmarkStart w:id="22" w:name="_Toc256000010"/>
      <w:r>
        <w:t>Vocabulary Specification</w:t>
      </w:r>
      <w:bookmarkEnd w:id="22"/>
      <w:bookmarkEnd w:id="21"/>
    </w:p>
    <w:p/>
    <w:p>
      <w:r>
        <w:rPr>
          <w:color w:val="172B4D"/>
        </w:rPr>
        <w:t>This section describes all the classes and instances/individuals that are specified in the Model Connection to 3GPP TS 28.312.</w:t>
      </w:r>
    </w:p>
    <w:p>
      <w:pPr>
        <w:pStyle w:val="Heading2"/>
      </w:pPr>
      <w:bookmarkStart w:id="23" w:name="scroll-bookmark-10"/>
      <w:bookmarkStart w:id="24" w:name="_Toc256000011"/>
      <w:r>
        <w:t>Individuals</w:t>
      </w:r>
      <w:bookmarkEnd w:id="24"/>
      <w:bookmarkEnd w:id="23"/>
    </w:p>
    <w:p/>
    <w:p>
      <w:r>
        <w:t xml:space="preserve">The model defines individual of class </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conn:ModelConnector</w:t>
      </w:r>
      <w:r>
        <w:t xml:space="preserve"> which is described in the TR293 connector model. This individual contains all the details about 3GPP TS 28.312.</w:t>
      </w:r>
    </w:p>
    <w:tbl>
      <w:tblPr>
        <w:tblStyle w:val="ScrollTableNormal"/>
        <w:tblW w:w="5000" w:type="pct"/>
        <w:tblLook w:val="0020"/>
      </w:tblPr>
      <w:tblGrid>
        <w:gridCol w:w="2862"/>
        <w:gridCol w:w="5615"/>
      </w:tblGrid>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Individual of Class conn:ModelConnector:</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3gpp_28312:ModelConn_3GPP28312</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Description:</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This describes the details about 3GPP TS 28.312 model, e.g., publisher, label, version, description etc.</w:t>
            </w:r>
          </w:p>
        </w:tc>
      </w:tr>
    </w:tbl>
    <w:p>
      <w:pPr>
        <w:pStyle w:val="Heading2"/>
      </w:pPr>
      <w:bookmarkStart w:id="25" w:name="scroll-bookmark-11"/>
      <w:bookmarkStart w:id="26" w:name="_Toc256000012"/>
      <w:r w:rsidRPr="008D293F">
        <w:rPr>
          <w:rFonts w:cs="Arial"/>
          <w:szCs w:val="22"/>
        </w:rPr>
        <w:t>Classes</w:t>
      </w:r>
      <w:bookmarkEnd w:id="26"/>
      <w:bookmarkEnd w:id="25"/>
    </w:p>
    <w:p w:rsidRPr="008D293F">
      <w:pPr>
        <w:rPr>
          <w:rFonts w:cs="Arial"/>
          <w:szCs w:val="22"/>
        </w:rPr>
      </w:pPr>
    </w:p>
    <w:p w:rsidRPr="008D293F">
      <w:pPr>
        <w:rPr>
          <w:rFonts w:cs="Arial"/>
          <w:szCs w:val="22"/>
        </w:rPr>
      </w:pPr>
      <w:r w:rsidRPr="008D293F">
        <w:rPr>
          <w:rFonts w:cs="Arial"/>
          <w:color w:val="172B4D"/>
          <w:szCs w:val="22"/>
        </w:rPr>
        <w:t>The model contains the following classes:</w:t>
      </w:r>
    </w:p>
    <w:tbl>
      <w:tblPr>
        <w:tblStyle w:val="ScrollTableNormal"/>
        <w:tblW w:w="5000" w:type="pct"/>
        <w:tblLook w:val="0020"/>
      </w:tblPr>
      <w:tblGrid>
        <w:gridCol w:w="1531"/>
        <w:gridCol w:w="6946"/>
      </w:tblGrid>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Class:</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3gpp_28312:RANSubNetwork</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Definition:</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 xml:space="preserve">An instance of class </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3gpp_28312:RANSubNetwork</w:t>
            </w:r>
            <w:r>
              <w:rPr>
                <w:rFonts w:ascii="Arial" w:eastAsia="Times New Roman" w:hAnsi="Arial" w:cs="Times New Roman"/>
                <w:sz w:val="24"/>
                <w:szCs w:val="24"/>
              </w:rPr>
              <w:t> specifies the radio subnetwork for which the intent is created.</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Instance of:</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rdfs:Class</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color w:val="172B4D"/>
                <w:sz w:val="24"/>
                <w:szCs w:val="24"/>
              </w:rPr>
              <w:t>Subclass of:</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conn:ModelElementConnector</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In Model:</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3gpp_28312:ModelConn_3GPP28312</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Model Element Label:</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RANSubNetwork</w:t>
            </w:r>
          </w:p>
        </w:tc>
      </w:tr>
    </w:tbl>
    <w:p/>
    <w:tbl>
      <w:tblPr>
        <w:tblStyle w:val="ScrollTableNormal"/>
        <w:tblW w:w="5000" w:type="pct"/>
        <w:tblLook w:val="0020"/>
      </w:tblPr>
      <w:tblGrid>
        <w:gridCol w:w="1303"/>
        <w:gridCol w:w="7174"/>
      </w:tblGrid>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sidRPr="008D293F">
              <w:rPr>
                <w:rFonts w:ascii="Arial" w:eastAsia="Times New Roman" w:hAnsi="Arial" w:cs="Times New Roman"/>
                <w:sz w:val="24"/>
                <w:szCs w:val="24"/>
              </w:rPr>
              <w:t>Class:</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3gpp_28312:CoverageAreaPolygon</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Definition:</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 xml:space="preserve">An instance of class </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3gpp_28312:CoverageAreaPolygon</w:t>
            </w:r>
            <w:r>
              <w:rPr>
                <w:rFonts w:ascii="Arial" w:eastAsia="Times New Roman" w:hAnsi="Arial" w:cs="Times New Roman"/>
                <w:sz w:val="24"/>
                <w:szCs w:val="24"/>
              </w:rPr>
              <w:t> describes the list of coverage areas for a radio subnetwork to which the intent is applied in the form of polygon.</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Instance of:</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rdfs:Class</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color w:val="172B4D"/>
                <w:sz w:val="24"/>
                <w:szCs w:val="24"/>
              </w:rPr>
              <w:t>Subclass of:</w:t>
            </w:r>
          </w:p>
        </w:tc>
        <w:tc>
          <w:tcPr/>
          <w:p>
            <w:p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conn:ModelElementConnector</w:t>
            </w:r>
          </w:p>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rdf:Container</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In Model:</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3gpp_28312:ModelConn_3GPP28312</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Model Element Label:</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CoverageAreaPolygon</w:t>
            </w:r>
          </w:p>
        </w:tc>
      </w:tr>
    </w:tbl>
    <w:p w:rsidRPr="008D293F">
      <w:pPr>
        <w:rPr>
          <w:rFonts w:cs="Arial"/>
          <w:szCs w:val="22"/>
        </w:rPr>
      </w:pPr>
    </w:p>
    <w:tbl>
      <w:tblPr>
        <w:tblStyle w:val="ScrollTableNormal"/>
        <w:tblW w:w="5000" w:type="pct"/>
        <w:tblLook w:val="0020"/>
      </w:tblPr>
      <w:tblGrid>
        <w:gridCol w:w="1303"/>
        <w:gridCol w:w="7174"/>
      </w:tblGrid>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sidRPr="008D293F">
              <w:rPr>
                <w:rFonts w:ascii="Arial" w:eastAsia="Times New Roman" w:hAnsi="Arial" w:cs="Times New Roman"/>
                <w:sz w:val="24"/>
                <w:szCs w:val="24"/>
              </w:rPr>
              <w:t>Class:</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3gpp_28312:CoverageAreaTAC</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Definition:</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 xml:space="preserve">An instance of class </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3gpp_28312:CoverageAreaTAC</w:t>
            </w:r>
            <w:r>
              <w:rPr>
                <w:rFonts w:ascii="Arial" w:eastAsia="Times New Roman" w:hAnsi="Arial" w:cs="Times New Roman"/>
                <w:sz w:val="24"/>
                <w:szCs w:val="24"/>
              </w:rPr>
              <w:t> describes the list of coverage areas for a radio subnetwork to which the intent is applied in the form of Tracking Area Code (TAC).</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Instance of:</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rdfs:Class</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color w:val="172B4D"/>
                <w:sz w:val="24"/>
                <w:szCs w:val="24"/>
              </w:rPr>
              <w:t>Subclass of:</w:t>
            </w:r>
          </w:p>
        </w:tc>
        <w:tc>
          <w:tcPr/>
          <w:p>
            <w:p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conn:ModelElementConnector</w:t>
            </w:r>
          </w:p>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rdf:Container</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In Model:</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3gpp_28312:ModelConn_3GPP28312</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Model Element Label:</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CoverageAreaTAC</w:t>
            </w:r>
          </w:p>
        </w:tc>
      </w:tr>
    </w:tbl>
    <w:p w:rsidRPr="008D293F">
      <w:pPr>
        <w:rPr>
          <w:rFonts w:cs="Arial"/>
          <w:szCs w:val="22"/>
        </w:rPr>
      </w:pPr>
    </w:p>
    <w:tbl>
      <w:tblPr>
        <w:tblStyle w:val="ScrollTableNormal"/>
        <w:tblW w:w="5000" w:type="pct"/>
        <w:tblLook w:val="0020"/>
      </w:tblPr>
      <w:tblGrid>
        <w:gridCol w:w="1325"/>
        <w:gridCol w:w="7152"/>
      </w:tblGrid>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sidRPr="008D293F">
              <w:rPr>
                <w:rFonts w:ascii="Arial" w:eastAsia="Times New Roman" w:hAnsi="Arial" w:cs="Times New Roman"/>
                <w:sz w:val="24"/>
                <w:szCs w:val="24"/>
              </w:rPr>
              <w:t>Class:</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3gpp_28312:PLMN</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Definition:</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 xml:space="preserve">An instance of class </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3gpp_28312:PLMN</w:t>
            </w:r>
            <w:r>
              <w:rPr>
                <w:rFonts w:ascii="Arial" w:eastAsia="Times New Roman" w:hAnsi="Arial" w:cs="Times New Roman"/>
                <w:sz w:val="24"/>
                <w:szCs w:val="24"/>
              </w:rPr>
              <w:t> describes the list of PLMNs supported by a radio subnetwork to which the intent is applied.</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Instance of:</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rdfs:Class</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color w:val="172B4D"/>
                <w:sz w:val="24"/>
                <w:szCs w:val="24"/>
              </w:rPr>
              <w:t>Subclass of:</w:t>
            </w:r>
          </w:p>
        </w:tc>
        <w:tc>
          <w:tcPr/>
          <w:p>
            <w:p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conn:ModelElementConnector</w:t>
            </w:r>
          </w:p>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rdf:Container</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In Model:</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3gpp_28312:ModelConn_3GPP28312</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Model Element Label:</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PLMN</w:t>
            </w:r>
          </w:p>
        </w:tc>
      </w:tr>
    </w:tbl>
    <w:p w:rsidRPr="008D293F">
      <w:pPr>
        <w:rPr>
          <w:rFonts w:cs="Arial"/>
          <w:szCs w:val="22"/>
        </w:rPr>
      </w:pPr>
    </w:p>
    <w:tbl>
      <w:tblPr>
        <w:tblStyle w:val="ScrollTableNormal"/>
        <w:tblW w:w="5000" w:type="pct"/>
        <w:tblLook w:val="0020"/>
      </w:tblPr>
      <w:tblGrid>
        <w:gridCol w:w="1303"/>
        <w:gridCol w:w="7174"/>
      </w:tblGrid>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sidRPr="008D293F">
              <w:rPr>
                <w:rFonts w:ascii="Arial" w:eastAsia="Times New Roman" w:hAnsi="Arial" w:cs="Times New Roman"/>
                <w:sz w:val="24"/>
                <w:szCs w:val="24"/>
              </w:rPr>
              <w:t>Class:</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3gpp_28312:NRFqBand</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Definition:</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 xml:space="preserve">An instance of class </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3gpp_28312:NRFqBand</w:t>
            </w:r>
            <w:r>
              <w:rPr>
                <w:rFonts w:ascii="Arial" w:eastAsia="Times New Roman" w:hAnsi="Arial" w:cs="Times New Roman"/>
                <w:sz w:val="24"/>
                <w:szCs w:val="24"/>
              </w:rPr>
              <w:t> describes the list of NRFqBands supported by a radio subnetwork to which the intent is applied.</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Instance of:</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rdfs:Class</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color w:val="172B4D"/>
                <w:sz w:val="24"/>
                <w:szCs w:val="24"/>
              </w:rPr>
              <w:t>Subclass of:</w:t>
            </w:r>
          </w:p>
        </w:tc>
        <w:tc>
          <w:tcPr/>
          <w:p>
            <w:p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conn:ModelElementConnector</w:t>
            </w:r>
          </w:p>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rdf:Container</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In Model:</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3gpp_28312:ModelConn_3GPP28312</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Model Element Label:</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NRFqBand</w:t>
            </w:r>
          </w:p>
        </w:tc>
      </w:tr>
    </w:tbl>
    <w:p w:rsidRPr="008D293F">
      <w:pPr>
        <w:rPr>
          <w:rFonts w:cs="Arial"/>
          <w:szCs w:val="22"/>
        </w:rPr>
      </w:pPr>
    </w:p>
    <w:tbl>
      <w:tblPr>
        <w:tblStyle w:val="ScrollTableNormal"/>
        <w:tblW w:w="5000" w:type="pct"/>
        <w:tblLook w:val="0020"/>
      </w:tblPr>
      <w:tblGrid>
        <w:gridCol w:w="1354"/>
        <w:gridCol w:w="7123"/>
      </w:tblGrid>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sidRPr="008D293F">
              <w:rPr>
                <w:rFonts w:ascii="Arial" w:eastAsia="Times New Roman" w:hAnsi="Arial" w:cs="Times New Roman"/>
                <w:sz w:val="24"/>
                <w:szCs w:val="24"/>
              </w:rPr>
              <w:t>Class:</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3gpp_28312:RAT</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Definition:</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 xml:space="preserve">An instance of class </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3gpp_28312:RAT</w:t>
            </w:r>
            <w:r>
              <w:rPr>
                <w:rFonts w:ascii="Arial" w:eastAsia="Times New Roman" w:hAnsi="Arial" w:cs="Times New Roman"/>
                <w:sz w:val="24"/>
                <w:szCs w:val="24"/>
              </w:rPr>
              <w:t> describes the list of RATs supported by a radio subnetwork to which the intent is applied.</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Instance of:</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rdfs:Class</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color w:val="172B4D"/>
                <w:sz w:val="24"/>
                <w:szCs w:val="24"/>
              </w:rPr>
              <w:t>Subclass of:</w:t>
            </w:r>
          </w:p>
        </w:tc>
        <w:tc>
          <w:tcPr/>
          <w:p>
            <w:p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conn:ModelElementConnector</w:t>
            </w:r>
          </w:p>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rdf:Container</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In Model:</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3gpp_28312:ModelConn_3GPP28312</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Model Element Label:</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RAT</w:t>
            </w:r>
          </w:p>
        </w:tc>
      </w:tr>
    </w:tbl>
    <w:p w:rsidRPr="008D293F">
      <w:pPr>
        <w:rPr>
          <w:rFonts w:cs="Arial"/>
          <w:szCs w:val="22"/>
        </w:rPr>
      </w:pPr>
    </w:p>
    <w:tbl>
      <w:tblPr>
        <w:tblStyle w:val="ScrollTableNormal"/>
        <w:tblW w:w="5000" w:type="pct"/>
        <w:tblLook w:val="0020"/>
      </w:tblPr>
      <w:tblGrid>
        <w:gridCol w:w="1303"/>
        <w:gridCol w:w="7174"/>
      </w:tblGrid>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sidRPr="008D293F">
              <w:rPr>
                <w:rFonts w:ascii="Arial" w:eastAsia="Times New Roman" w:hAnsi="Arial" w:cs="Times New Roman"/>
                <w:sz w:val="24"/>
                <w:szCs w:val="24"/>
              </w:rPr>
              <w:t>Class:</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3gpp_28312:WeakRSRPRatio</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Definition:</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 xml:space="preserve">An instance of class </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3gpp_28312:WeakRSRPRatio</w:t>
            </w:r>
            <w:r>
              <w:rPr>
                <w:rFonts w:ascii="Arial" w:eastAsia="Times New Roman" w:hAnsi="Arial" w:cs="Times New Roman"/>
                <w:sz w:val="24"/>
                <w:szCs w:val="24"/>
              </w:rPr>
              <w:t> describes the downlink weak RSRP ratio for a radio subnetwork to which the intent is applied.</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Instance of:</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rdfs:Class</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color w:val="172B4D"/>
                <w:sz w:val="24"/>
                <w:szCs w:val="24"/>
              </w:rPr>
              <w:t>Subclass of:</w:t>
            </w:r>
          </w:p>
        </w:tc>
        <w:tc>
          <w:tcPr/>
          <w:p>
            <w:p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conn:ModelElementConnector</w:t>
            </w:r>
          </w:p>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icm:Quantity</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In Model:</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3gpp_28312:ModelConn_3GPP28312</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Model Element Label:</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WeakRSRPRatio</w:t>
            </w:r>
          </w:p>
        </w:tc>
      </w:tr>
    </w:tbl>
    <w:p w:rsidRPr="008D293F">
      <w:pPr>
        <w:rPr>
          <w:rFonts w:cs="Arial"/>
          <w:szCs w:val="22"/>
        </w:rPr>
      </w:pPr>
    </w:p>
    <w:tbl>
      <w:tblPr>
        <w:tblStyle w:val="ScrollTableNormal"/>
        <w:tblW w:w="5000" w:type="pct"/>
        <w:tblLook w:val="0020"/>
      </w:tblPr>
      <w:tblGrid>
        <w:gridCol w:w="1303"/>
        <w:gridCol w:w="7174"/>
      </w:tblGrid>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sidRPr="008D293F">
              <w:rPr>
                <w:rFonts w:ascii="Arial" w:eastAsia="Times New Roman" w:hAnsi="Arial" w:cs="Times New Roman"/>
                <w:sz w:val="24"/>
                <w:szCs w:val="24"/>
              </w:rPr>
              <w:t>Class:</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3gpp_28312:WeakRSRPThreshold</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Definition:</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 xml:space="preserve">An instance of class </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3gpp_28312:WeakRSRPThreshold</w:t>
            </w:r>
            <w:r>
              <w:rPr>
                <w:rFonts w:ascii="Arial" w:eastAsia="Times New Roman" w:hAnsi="Arial" w:cs="Times New Roman"/>
                <w:sz w:val="24"/>
                <w:szCs w:val="24"/>
              </w:rPr>
              <w:t> describes the threshold for downlink weak RSRP of a radio subnetwork to which the intent is applied.</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Instance of:</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rdfs:Class</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color w:val="172B4D"/>
                <w:sz w:val="24"/>
                <w:szCs w:val="24"/>
              </w:rPr>
              <w:t>Subclass of:</w:t>
            </w:r>
          </w:p>
        </w:tc>
        <w:tc>
          <w:tcPr/>
          <w:p>
            <w:p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conn:ModelElementConnector</w:t>
            </w:r>
          </w:p>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icm:Quantity</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In Model:</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3gpp_28312:ModelConn_3GPP28312</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Model Element Label:</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WeakRSRPThreshold</w:t>
            </w:r>
          </w:p>
        </w:tc>
      </w:tr>
    </w:tbl>
    <w:p w:rsidRPr="008D293F">
      <w:pPr>
        <w:rPr>
          <w:rFonts w:cs="Arial"/>
          <w:szCs w:val="22"/>
        </w:rPr>
      </w:pPr>
    </w:p>
    <w:tbl>
      <w:tblPr>
        <w:tblStyle w:val="ScrollTableNormal"/>
        <w:tblW w:w="5000" w:type="pct"/>
        <w:tblLook w:val="0020"/>
      </w:tblPr>
      <w:tblGrid>
        <w:gridCol w:w="1346"/>
        <w:gridCol w:w="7131"/>
      </w:tblGrid>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sidRPr="008D293F">
              <w:rPr>
                <w:rFonts w:ascii="Arial" w:eastAsia="Times New Roman" w:hAnsi="Arial" w:cs="Times New Roman"/>
                <w:sz w:val="24"/>
                <w:szCs w:val="24"/>
              </w:rPr>
              <w:t>Class:</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3gpp_28312:LowSINRRatio</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Definition:</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 xml:space="preserve">An instance of class </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3gpp_28312:LowSINRRatio</w:t>
            </w:r>
            <w:r>
              <w:rPr>
                <w:rFonts w:ascii="Arial" w:eastAsia="Times New Roman" w:hAnsi="Arial" w:cs="Times New Roman"/>
                <w:sz w:val="24"/>
                <w:szCs w:val="24"/>
              </w:rPr>
              <w:t> describes the low SINR ratio for a radio subnetwork to which the intent is applied.</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Instance of:</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rdfs:Class</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color w:val="172B4D"/>
                <w:sz w:val="24"/>
                <w:szCs w:val="24"/>
              </w:rPr>
              <w:t>Subclass of:</w:t>
            </w:r>
          </w:p>
        </w:tc>
        <w:tc>
          <w:tcPr/>
          <w:p>
            <w:p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conn:ModelElementConnector</w:t>
            </w:r>
          </w:p>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icm:Quantity</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In Model:</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3gpp_28312:ModelConn_3GPP28312</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Model Element Label:</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LowSINRRatio</w:t>
            </w:r>
          </w:p>
        </w:tc>
      </w:tr>
    </w:tbl>
    <w:p w:rsidRPr="008D293F">
      <w:pPr>
        <w:rPr>
          <w:rFonts w:cs="Arial"/>
          <w:szCs w:val="22"/>
        </w:rPr>
      </w:pPr>
    </w:p>
    <w:tbl>
      <w:tblPr>
        <w:tblStyle w:val="ScrollTableNormal"/>
        <w:tblW w:w="5000" w:type="pct"/>
        <w:tblLook w:val="0020"/>
      </w:tblPr>
      <w:tblGrid>
        <w:gridCol w:w="1303"/>
        <w:gridCol w:w="7174"/>
      </w:tblGrid>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sidRPr="008D293F">
              <w:rPr>
                <w:rFonts w:ascii="Arial" w:eastAsia="Times New Roman" w:hAnsi="Arial" w:cs="Times New Roman"/>
                <w:sz w:val="24"/>
                <w:szCs w:val="24"/>
              </w:rPr>
              <w:t>Class:</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3gpp_28312:LowSINRThreshold</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Definition:</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 xml:space="preserve">An instance of class </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3gpp_28312:LowSINRThreshold</w:t>
            </w:r>
            <w:r>
              <w:rPr>
                <w:rFonts w:ascii="Arial" w:eastAsia="Times New Roman" w:hAnsi="Arial" w:cs="Times New Roman"/>
                <w:sz w:val="24"/>
                <w:szCs w:val="24"/>
              </w:rPr>
              <w:t> describes the threshold for low SINR for a radio subnetwork to which the intent is applied.</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Instance of:</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rdfs:Class</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color w:val="172B4D"/>
                <w:sz w:val="24"/>
                <w:szCs w:val="24"/>
              </w:rPr>
              <w:t>Subclass of:</w:t>
            </w:r>
          </w:p>
        </w:tc>
        <w:tc>
          <w:tcPr/>
          <w:p>
            <w:p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conn:ModelElementConnector</w:t>
            </w:r>
          </w:p>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icm:Quantity</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In Model:</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3gpp_28312:ModelConn_3GPP28312</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Model Element Label:</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LowSINRThreshold</w:t>
            </w:r>
          </w:p>
        </w:tc>
      </w:tr>
    </w:tbl>
    <w:p w:rsidRPr="008D293F">
      <w:pPr>
        <w:rPr>
          <w:rFonts w:cs="Arial"/>
          <w:szCs w:val="22"/>
        </w:rPr>
      </w:pPr>
    </w:p>
    <w:tbl>
      <w:tblPr>
        <w:tblStyle w:val="ScrollTableNormal"/>
        <w:tblW w:w="5000" w:type="pct"/>
        <w:tblLook w:val="0020"/>
      </w:tblPr>
      <w:tblGrid>
        <w:gridCol w:w="1303"/>
        <w:gridCol w:w="7174"/>
      </w:tblGrid>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sidRPr="008D293F">
              <w:rPr>
                <w:rFonts w:ascii="Arial" w:eastAsia="Times New Roman" w:hAnsi="Arial" w:cs="Times New Roman"/>
                <w:sz w:val="24"/>
                <w:szCs w:val="24"/>
              </w:rPr>
              <w:t>Class:</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3gpp_28312:AveULRANUEThpt</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Definition:</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 xml:space="preserve">An instance of class </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3gpp_28312:AveULRANUEThpt</w:t>
            </w:r>
            <w:r>
              <w:rPr>
                <w:rFonts w:ascii="Arial" w:eastAsia="Times New Roman" w:hAnsi="Arial" w:cs="Times New Roman"/>
                <w:sz w:val="24"/>
                <w:szCs w:val="24"/>
              </w:rPr>
              <w:t> describes the average UL RAN UE throughput for a radio subnetwork to which the intent is applied.</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Instance of:</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rdfs:Class</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color w:val="172B4D"/>
                <w:sz w:val="24"/>
                <w:szCs w:val="24"/>
              </w:rPr>
              <w:t>Subclass of:</w:t>
            </w:r>
          </w:p>
        </w:tc>
        <w:tc>
          <w:tcPr/>
          <w:p>
            <w:p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conn:ModelElementConnector</w:t>
            </w:r>
          </w:p>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icm:Quantity</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In Model:</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3gpp_28312:ModelConn_3GPP28312</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Model Element Label:</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AveULRANUEThpt</w:t>
            </w:r>
          </w:p>
        </w:tc>
      </w:tr>
    </w:tbl>
    <w:p w:rsidRPr="008D293F">
      <w:pPr>
        <w:rPr>
          <w:rFonts w:cs="Arial"/>
          <w:szCs w:val="22"/>
        </w:rPr>
      </w:pPr>
    </w:p>
    <w:tbl>
      <w:tblPr>
        <w:tblStyle w:val="ScrollTableNormal"/>
        <w:tblW w:w="5000" w:type="pct"/>
        <w:tblLook w:val="0020"/>
      </w:tblPr>
      <w:tblGrid>
        <w:gridCol w:w="1303"/>
        <w:gridCol w:w="7174"/>
      </w:tblGrid>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sidRPr="008D293F">
              <w:rPr>
                <w:rFonts w:ascii="Arial" w:eastAsia="Times New Roman" w:hAnsi="Arial" w:cs="Times New Roman"/>
                <w:sz w:val="24"/>
                <w:szCs w:val="24"/>
              </w:rPr>
              <w:t>Class:</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3gpp_28312:AveDLRANUEThpt</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Definition:</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 xml:space="preserve">An instance of class </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3gpp_28312:AveDLRANUEThpt</w:t>
            </w:r>
            <w:r>
              <w:rPr>
                <w:rFonts w:ascii="Arial" w:eastAsia="Times New Roman" w:hAnsi="Arial" w:cs="Times New Roman"/>
                <w:sz w:val="24"/>
                <w:szCs w:val="24"/>
              </w:rPr>
              <w:t> describes the average DL RAN UE throughput for a radio subnetwork to which the intent is applied.</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Instance of:</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rdfs:Class</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color w:val="172B4D"/>
                <w:sz w:val="24"/>
                <w:szCs w:val="24"/>
              </w:rPr>
              <w:t>Subclass of:</w:t>
            </w:r>
          </w:p>
        </w:tc>
        <w:tc>
          <w:tcPr/>
          <w:p>
            <w:p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conn:ModelElementConnector</w:t>
            </w:r>
          </w:p>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icm:Quantity</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In Model:</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3gpp_28312:ModelConn_3GPP28312</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Model Element Label:</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AveDLRANUEThpt</w:t>
            </w:r>
          </w:p>
        </w:tc>
      </w:tr>
    </w:tbl>
    <w:p w:rsidRPr="008D293F">
      <w:pPr>
        <w:rPr>
          <w:rFonts w:cs="Arial"/>
          <w:szCs w:val="22"/>
        </w:rPr>
      </w:pPr>
    </w:p>
    <w:tbl>
      <w:tblPr>
        <w:tblStyle w:val="ScrollTableNormal"/>
        <w:tblW w:w="5000" w:type="pct"/>
        <w:tblLook w:val="0020"/>
      </w:tblPr>
      <w:tblGrid>
        <w:gridCol w:w="1303"/>
        <w:gridCol w:w="7174"/>
      </w:tblGrid>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sidRPr="008D293F">
              <w:rPr>
                <w:rFonts w:ascii="Arial" w:eastAsia="Times New Roman" w:hAnsi="Arial" w:cs="Times New Roman"/>
                <w:sz w:val="24"/>
                <w:szCs w:val="24"/>
              </w:rPr>
              <w:t>Class:</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3gpp_28312:LowULRANUEThptRatio</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Definition:</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 xml:space="preserve">An instance of class </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3gpp_28312:LowULRANUEThptRatio</w:t>
            </w:r>
            <w:r>
              <w:rPr>
                <w:rFonts w:ascii="Arial" w:eastAsia="Times New Roman" w:hAnsi="Arial" w:cs="Times New Roman"/>
                <w:sz w:val="24"/>
                <w:szCs w:val="24"/>
              </w:rPr>
              <w:t> describes the low UL RAN UE throughput ratio for a radio subnetwork to which the intent is applied.</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Instance of:</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rdfs:Class</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color w:val="172B4D"/>
                <w:sz w:val="24"/>
                <w:szCs w:val="24"/>
              </w:rPr>
              <w:t>Subclass of:</w:t>
            </w:r>
          </w:p>
        </w:tc>
        <w:tc>
          <w:tcPr/>
          <w:p>
            <w:p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conn:ModelElementConnector</w:t>
            </w:r>
          </w:p>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icm:Quantity</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In Model:</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3gpp_28312:ModelConn_3GPP28312</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Model Element Label:</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LowULRANUEThptRatio</w:t>
            </w:r>
          </w:p>
        </w:tc>
      </w:tr>
    </w:tbl>
    <w:p w:rsidRPr="008D293F">
      <w:pPr>
        <w:rPr>
          <w:rFonts w:cs="Arial"/>
          <w:szCs w:val="22"/>
        </w:rPr>
      </w:pPr>
    </w:p>
    <w:tbl>
      <w:tblPr>
        <w:tblStyle w:val="ScrollTableNormal"/>
        <w:tblW w:w="5000" w:type="pct"/>
        <w:tblLook w:val="0020"/>
      </w:tblPr>
      <w:tblGrid>
        <w:gridCol w:w="1303"/>
        <w:gridCol w:w="7174"/>
      </w:tblGrid>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sidRPr="008D293F">
              <w:rPr>
                <w:rFonts w:ascii="Arial" w:eastAsia="Times New Roman" w:hAnsi="Arial" w:cs="Times New Roman"/>
                <w:sz w:val="24"/>
                <w:szCs w:val="24"/>
              </w:rPr>
              <w:t>Class:</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3gpp_28312:LowULRANUEThptThreshold</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Definition:</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 xml:space="preserve">An instance of class </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3gpp_28312:LowULRANUEThptThreshold</w:t>
            </w:r>
            <w:r>
              <w:rPr>
                <w:rFonts w:ascii="Arial" w:eastAsia="Times New Roman" w:hAnsi="Arial" w:cs="Times New Roman"/>
                <w:sz w:val="24"/>
                <w:szCs w:val="24"/>
              </w:rPr>
              <w:t> describes the threshold for low UL RAN UE throughput of a radio subnetwork to which the intent is applied.</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Instance of:</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rdfs:Class</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color w:val="172B4D"/>
                <w:sz w:val="24"/>
                <w:szCs w:val="24"/>
              </w:rPr>
              <w:t>Subclass of:</w:t>
            </w:r>
          </w:p>
        </w:tc>
        <w:tc>
          <w:tcPr/>
          <w:p>
            <w:p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conn:ModelElementConnector</w:t>
            </w:r>
          </w:p>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icm:Quantity</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In Model:</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3gpp_28312:ModelConn_3GPP28312</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Model Element Label:</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LowULRANUEThptThreshold</w:t>
            </w:r>
          </w:p>
        </w:tc>
      </w:tr>
    </w:tbl>
    <w:p w:rsidRPr="008D293F">
      <w:pPr>
        <w:rPr>
          <w:rFonts w:cs="Arial"/>
          <w:szCs w:val="22"/>
        </w:rPr>
      </w:pPr>
    </w:p>
    <w:tbl>
      <w:tblPr>
        <w:tblStyle w:val="ScrollTableNormal"/>
        <w:tblW w:w="5000" w:type="pct"/>
        <w:tblLook w:val="0020"/>
      </w:tblPr>
      <w:tblGrid>
        <w:gridCol w:w="1303"/>
        <w:gridCol w:w="7174"/>
      </w:tblGrid>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sidRPr="008D293F">
              <w:rPr>
                <w:rFonts w:ascii="Arial" w:eastAsia="Times New Roman" w:hAnsi="Arial" w:cs="Times New Roman"/>
                <w:sz w:val="24"/>
                <w:szCs w:val="24"/>
              </w:rPr>
              <w:t>Class:</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3gpp_28312:LowDLRANUEThptRatio</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Definition:</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 xml:space="preserve">An instance of class </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3gpp_28312:LowDLRANUEThptRatio</w:t>
            </w:r>
            <w:r>
              <w:rPr>
                <w:rFonts w:ascii="Arial" w:eastAsia="Times New Roman" w:hAnsi="Arial" w:cs="Times New Roman"/>
                <w:sz w:val="24"/>
                <w:szCs w:val="24"/>
              </w:rPr>
              <w:t> describes the low DL RAN UE throughput ratio for a radio subnetwork to which the intent is applied.</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Instance of:</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rdfs:Class</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color w:val="172B4D"/>
                <w:sz w:val="24"/>
                <w:szCs w:val="24"/>
              </w:rPr>
              <w:t>Subclass of:</w:t>
            </w:r>
          </w:p>
        </w:tc>
        <w:tc>
          <w:tcPr/>
          <w:p>
            <w:p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conn:ModelElementConnector</w:t>
            </w:r>
          </w:p>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icm:Quantity</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In Model:</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3gpp_28312:ModelConn_3GPP28312</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Model Element Label:</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LowDLRANUEThptRatio</w:t>
            </w:r>
          </w:p>
        </w:tc>
      </w:tr>
    </w:tbl>
    <w:p w:rsidRPr="008D293F">
      <w:pPr>
        <w:rPr>
          <w:rFonts w:cs="Arial"/>
          <w:szCs w:val="22"/>
        </w:rPr>
      </w:pPr>
    </w:p>
    <w:tbl>
      <w:tblPr>
        <w:tblStyle w:val="ScrollTableNormal"/>
        <w:tblW w:w="5000" w:type="pct"/>
        <w:tblLook w:val="0020"/>
      </w:tblPr>
      <w:tblGrid>
        <w:gridCol w:w="1303"/>
        <w:gridCol w:w="7174"/>
      </w:tblGrid>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sidRPr="008D293F">
              <w:rPr>
                <w:rFonts w:ascii="Arial" w:eastAsia="Times New Roman" w:hAnsi="Arial" w:cs="Times New Roman"/>
                <w:sz w:val="24"/>
                <w:szCs w:val="24"/>
              </w:rPr>
              <w:t>Class:</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3gpp_28312:LowDLRANUEThptThreshold</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Definition:</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 xml:space="preserve">An instance of class </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3gpp_28312:LowDLRANUEThptThreshold</w:t>
            </w:r>
            <w:r>
              <w:rPr>
                <w:rFonts w:ascii="Arial" w:eastAsia="Times New Roman" w:hAnsi="Arial" w:cs="Times New Roman"/>
                <w:sz w:val="24"/>
                <w:szCs w:val="24"/>
              </w:rPr>
              <w:t> describes the threshold for low DL RAN UE throughput of a radio subnetwork to which the intent is applied.</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Instance of:</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rdfs:Class</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color w:val="172B4D"/>
                <w:sz w:val="24"/>
                <w:szCs w:val="24"/>
              </w:rPr>
              <w:t>Subclass of:</w:t>
            </w:r>
          </w:p>
        </w:tc>
        <w:tc>
          <w:tcPr/>
          <w:p>
            <w:p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conn:ModelElementConnector</w:t>
            </w:r>
          </w:p>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icm:Quantity</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In Model:</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3gpp_28312:ModelConn_3GPP28312</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Model Element Label:</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LowDLRANUEThptThreshold</w:t>
            </w:r>
          </w:p>
        </w:tc>
      </w:tr>
    </w:tbl>
    <w:p w:rsidRPr="008D293F">
      <w:pPr>
        <w:rPr>
          <w:rFonts w:cs="Arial"/>
          <w:szCs w:val="22"/>
        </w:rPr>
      </w:pPr>
    </w:p>
    <w:tbl>
      <w:tblPr>
        <w:tblStyle w:val="ScrollTableNormal"/>
        <w:tblW w:w="5000" w:type="pct"/>
        <w:tblLook w:val="0020"/>
      </w:tblPr>
      <w:tblGrid>
        <w:gridCol w:w="1566"/>
        <w:gridCol w:w="6911"/>
      </w:tblGrid>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sidRPr="008D293F">
              <w:rPr>
                <w:rFonts w:ascii="Arial" w:eastAsia="Times New Roman" w:hAnsi="Arial" w:cs="Times New Roman"/>
                <w:sz w:val="24"/>
                <w:szCs w:val="24"/>
              </w:rPr>
              <w:t>Class:</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3gpp_28312:ServiceSupport</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Definition:</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 xml:space="preserve">An instance of class </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3gpp_28312:ServiceSupport</w:t>
            </w:r>
            <w:r>
              <w:rPr>
                <w:rFonts w:ascii="Arial" w:eastAsia="Times New Roman" w:hAnsi="Arial" w:cs="Times New Roman"/>
                <w:sz w:val="24"/>
                <w:szCs w:val="24"/>
              </w:rPr>
              <w:t> specifies the service instance for which the intent is created.</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Instance of:</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rdfs:Class</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color w:val="172B4D"/>
                <w:sz w:val="24"/>
                <w:szCs w:val="24"/>
              </w:rPr>
              <w:t>Subclass of:</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conn:ModelElementConnector</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In Model:</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3gpp_28312:ModelConn_3GPP28312</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Model Element Label:</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ServiceSupport</w:t>
            </w:r>
          </w:p>
        </w:tc>
      </w:tr>
    </w:tbl>
    <w:p w:rsidRPr="008D293F">
      <w:pPr>
        <w:rPr>
          <w:rFonts w:cs="Arial"/>
          <w:szCs w:val="22"/>
        </w:rPr>
      </w:pPr>
    </w:p>
    <w:tbl>
      <w:tblPr>
        <w:tblStyle w:val="ScrollTableNormal"/>
        <w:tblW w:w="5000" w:type="pct"/>
        <w:tblLook w:val="0020"/>
      </w:tblPr>
      <w:tblGrid>
        <w:gridCol w:w="1303"/>
        <w:gridCol w:w="7174"/>
      </w:tblGrid>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sidRPr="008D293F">
              <w:rPr>
                <w:rFonts w:ascii="Arial" w:eastAsia="Times New Roman" w:hAnsi="Arial" w:cs="Times New Roman"/>
                <w:sz w:val="24"/>
                <w:szCs w:val="24"/>
              </w:rPr>
              <w:t>Class:</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3gpp_28312:EdgeIdentificationId</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Definition:</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 xml:space="preserve">An instance of class </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3gpp_28312:EdgeIdentificationId</w:t>
            </w:r>
            <w:r>
              <w:rPr>
                <w:rFonts w:ascii="Arial" w:eastAsia="Times New Roman" w:hAnsi="Arial" w:cs="Times New Roman"/>
                <w:sz w:val="24"/>
                <w:szCs w:val="24"/>
              </w:rPr>
              <w:t> identifies the edge network where a service needs to be deployed. This should be used when the edge identification is known.</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Instance of:</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rdfs:Class</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color w:val="172B4D"/>
                <w:sz w:val="24"/>
                <w:szCs w:val="24"/>
              </w:rPr>
              <w:t>Subclass of:</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conn:ModelElementConnector</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In Model:</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3gpp_28312:ModelConn_3GPP28312</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Model Element Label:</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edgeIdentificationId</w:t>
            </w:r>
          </w:p>
        </w:tc>
      </w:tr>
    </w:tbl>
    <w:p w:rsidRPr="008D293F">
      <w:pPr>
        <w:rPr>
          <w:rFonts w:cs="Arial"/>
          <w:szCs w:val="22"/>
        </w:rPr>
      </w:pPr>
    </w:p>
    <w:tbl>
      <w:tblPr>
        <w:tblStyle w:val="ScrollTableNormal"/>
        <w:tblW w:w="5000" w:type="pct"/>
        <w:tblLook w:val="0020"/>
      </w:tblPr>
      <w:tblGrid>
        <w:gridCol w:w="1303"/>
        <w:gridCol w:w="7174"/>
      </w:tblGrid>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sidRPr="008D293F">
              <w:rPr>
                <w:rFonts w:ascii="Arial" w:eastAsia="Times New Roman" w:hAnsi="Arial" w:cs="Times New Roman"/>
                <w:sz w:val="24"/>
                <w:szCs w:val="24"/>
              </w:rPr>
              <w:t>Class:</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3gpp_28312:EdgeIdentificationLoc</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Definition:</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 xml:space="preserve">An instance of class </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3gpp_28312:EdgeIdentificationLoc</w:t>
            </w:r>
            <w:r>
              <w:rPr>
                <w:rFonts w:ascii="Arial" w:eastAsia="Times New Roman" w:hAnsi="Arial" w:cs="Times New Roman"/>
                <w:sz w:val="24"/>
                <w:szCs w:val="24"/>
              </w:rPr>
              <w:t> identifies the geographical location where a service needs to be deployed. This should be used when the edge identification is not known.</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Instance of:</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rdfs:Class</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color w:val="172B4D"/>
                <w:sz w:val="24"/>
                <w:szCs w:val="24"/>
              </w:rPr>
              <w:t>Subclass of:</w:t>
            </w:r>
          </w:p>
        </w:tc>
        <w:tc>
          <w:tcPr/>
          <w:p>
            <w:p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conn:ModelElementConnector</w:t>
            </w:r>
          </w:p>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geo:Point</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In Model:</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3gpp_28312:ModelConn_3GPP28312</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Model Element Label:</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edgeIdentificationLoc</w:t>
            </w:r>
          </w:p>
        </w:tc>
      </w:tr>
    </w:tbl>
    <w:p w:rsidRPr="008D293F">
      <w:pPr>
        <w:rPr>
          <w:rFonts w:cs="Arial"/>
          <w:szCs w:val="22"/>
        </w:rPr>
      </w:pPr>
    </w:p>
    <w:tbl>
      <w:tblPr>
        <w:tblStyle w:val="ScrollTableNormal"/>
        <w:tblW w:w="5000" w:type="pct"/>
        <w:tblLook w:val="0020"/>
      </w:tblPr>
      <w:tblGrid>
        <w:gridCol w:w="1303"/>
        <w:gridCol w:w="7174"/>
      </w:tblGrid>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sidRPr="008D293F">
              <w:rPr>
                <w:rFonts w:ascii="Arial" w:eastAsia="Times New Roman" w:hAnsi="Arial" w:cs="Times New Roman"/>
                <w:sz w:val="24"/>
                <w:szCs w:val="24"/>
              </w:rPr>
              <w:t>Class:</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3gpp_28312:CoverageAreaTA</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Definition:</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 xml:space="preserve">An instance of class </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3gpp_28312:CoverageAreaTA</w:t>
            </w:r>
            <w:r>
              <w:rPr>
                <w:rFonts w:ascii="Arial" w:eastAsia="Times New Roman" w:hAnsi="Arial" w:cs="Times New Roman"/>
                <w:sz w:val="24"/>
                <w:szCs w:val="24"/>
              </w:rPr>
              <w:t> describes the list of tracking coverage areas for a service instance to which the </w:t>
            </w:r>
            <w:r>
              <w:rPr>
                <w:rFonts w:ascii="Arial" w:eastAsia="Times New Roman" w:hAnsi="Arial" w:cs="Times New Roman"/>
                <w:sz w:val="24"/>
                <w:szCs w:val="24"/>
              </w:rPr>
              <w:t>intent is applied.</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Instance of:</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rdfs:Class</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color w:val="172B4D"/>
                <w:sz w:val="24"/>
                <w:szCs w:val="24"/>
              </w:rPr>
              <w:t>Subclass of:</w:t>
            </w:r>
          </w:p>
        </w:tc>
        <w:tc>
          <w:tcPr/>
          <w:p>
            <w:p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conn:ModelElementConnector</w:t>
            </w:r>
          </w:p>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3gpp_28541:CoverageAreaTAList</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In Model:</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3gpp_28312:ModelConn_3GPP28312</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Model Element Label:</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coverageAreaTA</w:t>
            </w:r>
          </w:p>
        </w:tc>
      </w:tr>
    </w:tbl>
    <w:p w:rsidRPr="008D293F">
      <w:pPr>
        <w:rPr>
          <w:rFonts w:cs="Arial"/>
          <w:szCs w:val="22"/>
        </w:rPr>
      </w:pPr>
    </w:p>
    <w:tbl>
      <w:tblPr>
        <w:tblStyle w:val="ScrollTableNormal"/>
        <w:tblW w:w="5000" w:type="pct"/>
        <w:tblLook w:val="0020"/>
      </w:tblPr>
      <w:tblGrid>
        <w:gridCol w:w="1303"/>
        <w:gridCol w:w="7174"/>
      </w:tblGrid>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sidRPr="008D293F">
              <w:rPr>
                <w:rFonts w:ascii="Arial" w:eastAsia="Times New Roman" w:hAnsi="Arial" w:cs="Times New Roman"/>
                <w:sz w:val="24"/>
                <w:szCs w:val="24"/>
              </w:rPr>
              <w:t>Class:</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3gpp_28312:DLThptperUE</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Definition:</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 xml:space="preserve">An instance of class </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3gpp_28312:DLThptperUE</w:t>
            </w:r>
            <w:r>
              <w:rPr>
                <w:rFonts w:ascii="Arial" w:eastAsia="Times New Roman" w:hAnsi="Arial" w:cs="Times New Roman"/>
                <w:sz w:val="24"/>
                <w:szCs w:val="24"/>
              </w:rPr>
              <w:t> describes the DL throughput per UE for a service instance to which the intent is applied.</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Instance of:</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rdfs:Class</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color w:val="172B4D"/>
                <w:sz w:val="24"/>
                <w:szCs w:val="24"/>
              </w:rPr>
              <w:t>Subclass of:</w:t>
            </w:r>
          </w:p>
        </w:tc>
        <w:tc>
          <w:tcPr/>
          <w:p>
            <w:p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conn:ModelElementConnector</w:t>
            </w:r>
          </w:p>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3gpp_28541:DLThptPerUE</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In Model:</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3gpp_28312:ModelConn_3GPP28312</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Model Element Label:</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DLThptperUE</w:t>
            </w:r>
          </w:p>
        </w:tc>
      </w:tr>
    </w:tbl>
    <w:p w:rsidRPr="008D293F">
      <w:pPr>
        <w:rPr>
          <w:rFonts w:cs="Arial"/>
          <w:szCs w:val="22"/>
        </w:rPr>
      </w:pPr>
    </w:p>
    <w:tbl>
      <w:tblPr>
        <w:tblStyle w:val="ScrollTableNormal"/>
        <w:tblW w:w="5000" w:type="pct"/>
        <w:tblLook w:val="0020"/>
      </w:tblPr>
      <w:tblGrid>
        <w:gridCol w:w="1303"/>
        <w:gridCol w:w="7174"/>
      </w:tblGrid>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sidRPr="008D293F">
              <w:rPr>
                <w:rFonts w:ascii="Arial" w:eastAsia="Times New Roman" w:hAnsi="Arial" w:cs="Times New Roman"/>
                <w:sz w:val="24"/>
                <w:szCs w:val="24"/>
              </w:rPr>
              <w:t>Class:</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3gpp_28312:ULThptperUE</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Definition:</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 xml:space="preserve">An instance of class </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3gpp_28312:ULThptperUE</w:t>
            </w:r>
            <w:r>
              <w:rPr>
                <w:rFonts w:ascii="Arial" w:eastAsia="Times New Roman" w:hAnsi="Arial" w:cs="Times New Roman"/>
                <w:sz w:val="24"/>
                <w:szCs w:val="24"/>
              </w:rPr>
              <w:t> describes the UL throughput per UE for a service instance to which the intent is applied.</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Instance of:</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rdfs:Class</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color w:val="172B4D"/>
                <w:sz w:val="24"/>
                <w:szCs w:val="24"/>
              </w:rPr>
              <w:t>Subclass of:</w:t>
            </w:r>
          </w:p>
        </w:tc>
        <w:tc>
          <w:tcPr/>
          <w:p>
            <w:p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conn:ModelElementConnector</w:t>
            </w:r>
          </w:p>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3gpp_28541:ULThptPerUE</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In Model:</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3gpp_28312:ModelConn_3GPP28312</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Model Element Label:</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ULThptperUE</w:t>
            </w:r>
          </w:p>
        </w:tc>
      </w:tr>
    </w:tbl>
    <w:p w:rsidRPr="008D293F">
      <w:pPr>
        <w:rPr>
          <w:rFonts w:cs="Arial"/>
          <w:szCs w:val="22"/>
        </w:rPr>
      </w:pPr>
    </w:p>
    <w:tbl>
      <w:tblPr>
        <w:tblStyle w:val="ScrollTableNormal"/>
        <w:tblW w:w="5000" w:type="pct"/>
        <w:tblLook w:val="0020"/>
      </w:tblPr>
      <w:tblGrid>
        <w:gridCol w:w="1423"/>
        <w:gridCol w:w="7054"/>
      </w:tblGrid>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sidRPr="008D293F">
              <w:rPr>
                <w:rFonts w:ascii="Arial" w:eastAsia="Times New Roman" w:hAnsi="Arial" w:cs="Times New Roman"/>
                <w:sz w:val="24"/>
                <w:szCs w:val="24"/>
              </w:rPr>
              <w:t>Class:</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3gpp_28312:DLLatency</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Definition:</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 xml:space="preserve">An instance of class </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3gpp_28312:DLLatency</w:t>
            </w:r>
            <w:r>
              <w:rPr>
                <w:rFonts w:ascii="Arial" w:eastAsia="Times New Roman" w:hAnsi="Arial" w:cs="Times New Roman"/>
                <w:sz w:val="24"/>
                <w:szCs w:val="24"/>
              </w:rPr>
              <w:t> describes the DL latency for a service instance to which the intent is applied.</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Instance of:</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rdfs:Class</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color w:val="172B4D"/>
                <w:sz w:val="24"/>
                <w:szCs w:val="24"/>
              </w:rPr>
              <w:t>Subclass of:</w:t>
            </w:r>
          </w:p>
        </w:tc>
        <w:tc>
          <w:tcPr/>
          <w:p>
            <w:p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conn:ModelElementConnector</w:t>
            </w:r>
          </w:p>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3gpp_28541:DLLatency</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In Model:</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3gpp_28312:ModelConn_3GPP28312</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Model Element Label:</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DLLatency</w:t>
            </w:r>
          </w:p>
        </w:tc>
      </w:tr>
    </w:tbl>
    <w:p w:rsidRPr="008D293F">
      <w:pPr>
        <w:rPr>
          <w:rFonts w:cs="Arial"/>
          <w:szCs w:val="22"/>
        </w:rPr>
      </w:pPr>
    </w:p>
    <w:tbl>
      <w:tblPr>
        <w:tblStyle w:val="ScrollTableNormal"/>
        <w:tblW w:w="5000" w:type="pct"/>
        <w:tblLook w:val="0020"/>
      </w:tblPr>
      <w:tblGrid>
        <w:gridCol w:w="1423"/>
        <w:gridCol w:w="7054"/>
      </w:tblGrid>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sidRPr="008D293F">
              <w:rPr>
                <w:rFonts w:ascii="Arial" w:eastAsia="Times New Roman" w:hAnsi="Arial" w:cs="Times New Roman"/>
                <w:sz w:val="24"/>
                <w:szCs w:val="24"/>
              </w:rPr>
              <w:t>Class:</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3gpp_28312:ULLatency</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Definition:</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 xml:space="preserve">An instance of class </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3gpp_28312:ULLatency</w:t>
            </w:r>
            <w:r>
              <w:rPr>
                <w:rFonts w:ascii="Arial" w:eastAsia="Times New Roman" w:hAnsi="Arial" w:cs="Times New Roman"/>
                <w:sz w:val="24"/>
                <w:szCs w:val="24"/>
              </w:rPr>
              <w:t> describes the UL latency for a service instance to which the intent is applied.</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Instance of:</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rdfs:Class</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color w:val="172B4D"/>
                <w:sz w:val="24"/>
                <w:szCs w:val="24"/>
              </w:rPr>
              <w:t>Subclass of:</w:t>
            </w:r>
          </w:p>
        </w:tc>
        <w:tc>
          <w:tcPr/>
          <w:p>
            <w:p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conn:ModelElementConnector</w:t>
            </w:r>
          </w:p>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3gpp_28541:ULLatency</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In Model:</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3gpp_28312:ModelConn_3GPP28312</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Model Element Label:</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ULLatency</w:t>
            </w:r>
          </w:p>
        </w:tc>
      </w:tr>
    </w:tbl>
    <w:p w:rsidRPr="008D293F">
      <w:pPr>
        <w:rPr>
          <w:rFonts w:cs="Arial"/>
          <w:szCs w:val="22"/>
        </w:rPr>
      </w:pPr>
    </w:p>
    <w:tbl>
      <w:tblPr>
        <w:tblStyle w:val="ScrollTableNormal"/>
        <w:tblW w:w="5000" w:type="pct"/>
        <w:tblLook w:val="0020"/>
      </w:tblPr>
      <w:tblGrid>
        <w:gridCol w:w="1303"/>
        <w:gridCol w:w="7174"/>
      </w:tblGrid>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sidRPr="008D293F">
              <w:rPr>
                <w:rFonts w:ascii="Arial" w:eastAsia="Times New Roman" w:hAnsi="Arial" w:cs="Times New Roman"/>
                <w:sz w:val="24"/>
                <w:szCs w:val="24"/>
              </w:rPr>
              <w:t>Class:</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3gpp_28312:MaxNumberofUEs</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Definition:</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 xml:space="preserve">An instance of class </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3gpp_28312:MaxNumberofUEs</w:t>
            </w:r>
            <w:r>
              <w:rPr>
                <w:rFonts w:ascii="Arial" w:eastAsia="Times New Roman" w:hAnsi="Arial" w:cs="Times New Roman"/>
                <w:sz w:val="24"/>
                <w:szCs w:val="24"/>
              </w:rPr>
              <w:t> describes the maximum number of UEs for a service instance to which the intent is applied.</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Instance of:</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rdfs:Class</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color w:val="172B4D"/>
                <w:sz w:val="24"/>
                <w:szCs w:val="24"/>
              </w:rPr>
              <w:t>Subclass of:</w:t>
            </w:r>
          </w:p>
        </w:tc>
        <w:tc>
          <w:tcPr/>
          <w:p>
            <w:p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conn:ModelElementConnector</w:t>
            </w:r>
          </w:p>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3gpp_28541:MaxNumberofUEs</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In Model:</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3gpp_28312:ModelConn_3GPP28312</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Model Element Label:</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maxNumberofUEs</w:t>
            </w:r>
          </w:p>
        </w:tc>
      </w:tr>
    </w:tbl>
    <w:p w:rsidRPr="008D293F">
      <w:pPr>
        <w:rPr>
          <w:rFonts w:cs="Arial"/>
          <w:szCs w:val="22"/>
        </w:rPr>
      </w:pPr>
    </w:p>
    <w:tbl>
      <w:tblPr>
        <w:tblStyle w:val="ScrollTableNormal"/>
        <w:tblW w:w="5000" w:type="pct"/>
        <w:tblLook w:val="0020"/>
      </w:tblPr>
      <w:tblGrid>
        <w:gridCol w:w="1303"/>
        <w:gridCol w:w="7174"/>
      </w:tblGrid>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sidRPr="008D293F">
              <w:rPr>
                <w:rFonts w:ascii="Arial" w:eastAsia="Times New Roman" w:hAnsi="Arial" w:cs="Times New Roman"/>
                <w:sz w:val="24"/>
                <w:szCs w:val="24"/>
              </w:rPr>
              <w:t>Class:</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3gpp_28312:ActivityFactorContext</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Definition:</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 xml:space="preserve">An instance of class </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3gpp_28312:ActivityFactorContext</w:t>
            </w:r>
            <w:r>
              <w:rPr>
                <w:rFonts w:ascii="Arial" w:eastAsia="Times New Roman" w:hAnsi="Arial" w:cs="Times New Roman"/>
                <w:sz w:val="24"/>
                <w:szCs w:val="24"/>
              </w:rPr>
              <w:t> describes the percentage value of the amount of simultaneous active UEs to the total number of UEs where active means the UEs are exchanging data with the network for a service instance to which the intent is applied.</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Instance of:</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rdfs:Class</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color w:val="172B4D"/>
                <w:sz w:val="24"/>
                <w:szCs w:val="24"/>
              </w:rPr>
              <w:t>Subclass of:</w:t>
            </w:r>
          </w:p>
        </w:tc>
        <w:tc>
          <w:tcPr/>
          <w:p>
            <w:p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conn:ModelElementConnector</w:t>
            </w:r>
          </w:p>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3gpp_28541:ActivityFactor</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In Model:</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3gpp_28312:ModelConn_3GPP28312</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Model Element Label:</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activityFactorContext</w:t>
            </w:r>
          </w:p>
        </w:tc>
      </w:tr>
    </w:tbl>
    <w:p w:rsidRPr="008D293F">
      <w:pPr>
        <w:rPr>
          <w:rFonts w:cs="Arial"/>
          <w:szCs w:val="22"/>
        </w:rPr>
      </w:pPr>
    </w:p>
    <w:tbl>
      <w:tblPr>
        <w:tblStyle w:val="ScrollTableNormal"/>
        <w:tblW w:w="5000" w:type="pct"/>
        <w:tblLook w:val="0020"/>
      </w:tblPr>
      <w:tblGrid>
        <w:gridCol w:w="1303"/>
        <w:gridCol w:w="7174"/>
      </w:tblGrid>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sidRPr="008D293F">
              <w:rPr>
                <w:rFonts w:ascii="Arial" w:eastAsia="Times New Roman" w:hAnsi="Arial" w:cs="Times New Roman"/>
                <w:sz w:val="24"/>
                <w:szCs w:val="24"/>
              </w:rPr>
              <w:t>Class:</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3gpp_28312:UESpeedContext</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Definition:</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 xml:space="preserve">An instance of class </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3gpp_28312:UESpeedContext</w:t>
            </w:r>
            <w:r>
              <w:rPr>
                <w:rFonts w:ascii="Arial" w:eastAsia="Times New Roman" w:hAnsi="Arial" w:cs="Times New Roman"/>
                <w:sz w:val="24"/>
                <w:szCs w:val="24"/>
              </w:rPr>
              <w:t> describes the maximum speed (in km/hour) supported for a service instance to which the intent is applied.</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Instance of:</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rdfs:Class</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color w:val="172B4D"/>
                <w:sz w:val="24"/>
                <w:szCs w:val="24"/>
              </w:rPr>
              <w:t>Subclass of:</w:t>
            </w:r>
          </w:p>
        </w:tc>
        <w:tc>
          <w:tcPr/>
          <w:p>
            <w:p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conn:ModelElementConnector</w:t>
            </w:r>
          </w:p>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3gpp_28541:UESpeed</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In Model:</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3gpp_28312:ModelConn_3GPP28312</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Model Element Label:</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uESpeedContext</w:t>
            </w:r>
          </w:p>
        </w:tc>
      </w:tr>
    </w:tbl>
    <w:p w:rsidRPr="008D293F">
      <w:pPr>
        <w:rPr>
          <w:rFonts w:cs="Arial"/>
          <w:szCs w:val="22"/>
        </w:rPr>
      </w:pPr>
    </w:p>
    <w:tbl>
      <w:tblPr>
        <w:tblStyle w:val="ScrollTableNormal"/>
        <w:tblW w:w="5000" w:type="pct"/>
        <w:tblLook w:val="0020"/>
      </w:tblPr>
      <w:tblGrid>
        <w:gridCol w:w="1303"/>
        <w:gridCol w:w="7174"/>
      </w:tblGrid>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sidRPr="008D293F">
              <w:rPr>
                <w:rFonts w:ascii="Arial" w:eastAsia="Times New Roman" w:hAnsi="Arial" w:cs="Times New Roman"/>
                <w:sz w:val="24"/>
                <w:szCs w:val="24"/>
              </w:rPr>
              <w:t>Class:</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3gpp_28312:ServiceStartTime</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Definition:</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 xml:space="preserve">An instance of class </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3gpp_28312:ServiceStartTime</w:t>
            </w:r>
            <w:r>
              <w:rPr>
                <w:rFonts w:ascii="Arial" w:eastAsia="Times New Roman" w:hAnsi="Arial" w:cs="Times New Roman"/>
                <w:sz w:val="24"/>
                <w:szCs w:val="24"/>
              </w:rPr>
              <w:t> describes the start time at which a service shall be available. This contributes to the selection of the appropriate edge data network to be used for service deployment.</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Instance of:</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rdfs:Class</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color w:val="172B4D"/>
                <w:sz w:val="24"/>
                <w:szCs w:val="24"/>
              </w:rPr>
              <w:t>Subclass of:</w:t>
            </w:r>
          </w:p>
        </w:tc>
        <w:tc>
          <w:tcPr/>
          <w:p>
            <w:p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conn:ModelElementConnector</w:t>
            </w:r>
          </w:p>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t:Instant</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In Model:</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3gpp_28312:ModelConn_3GPP28312</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Model Element Label:</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serviceStartTime</w:t>
            </w:r>
          </w:p>
        </w:tc>
      </w:tr>
    </w:tbl>
    <w:p w:rsidRPr="008D293F">
      <w:pPr>
        <w:rPr>
          <w:rFonts w:cs="Arial"/>
          <w:szCs w:val="22"/>
        </w:rPr>
      </w:pPr>
    </w:p>
    <w:tbl>
      <w:tblPr>
        <w:tblStyle w:val="ScrollTableNormal"/>
        <w:tblW w:w="5000" w:type="pct"/>
        <w:tblLook w:val="0020"/>
      </w:tblPr>
      <w:tblGrid>
        <w:gridCol w:w="1303"/>
        <w:gridCol w:w="7174"/>
      </w:tblGrid>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sidRPr="008D293F">
              <w:rPr>
                <w:rFonts w:ascii="Arial" w:eastAsia="Times New Roman" w:hAnsi="Arial" w:cs="Times New Roman"/>
                <w:sz w:val="24"/>
                <w:szCs w:val="24"/>
              </w:rPr>
              <w:t>Class:</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3gpp_28312:ServiceEndTime</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Definition:</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 xml:space="preserve">An instance of class </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3gpp_28312:ServiceEndTime</w:t>
            </w:r>
            <w:r>
              <w:rPr>
                <w:rFonts w:ascii="Arial" w:eastAsia="Times New Roman" w:hAnsi="Arial" w:cs="Times New Roman"/>
                <w:sz w:val="24"/>
                <w:szCs w:val="24"/>
              </w:rPr>
              <w:t> describes the end time after which a service shall not be available. This contributes to the selection of the appropriate edge data network to be used for service deployment.</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Instance of:</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rdfs:Class</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color w:val="172B4D"/>
                <w:sz w:val="24"/>
                <w:szCs w:val="24"/>
              </w:rPr>
              <w:t>Subclass of:</w:t>
            </w:r>
          </w:p>
        </w:tc>
        <w:tc>
          <w:tcPr/>
          <w:p>
            <w:p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conn:ModelElementConnector</w:t>
            </w:r>
          </w:p>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t:Instant</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In Model:</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3gpp_28312:ModelConn_3GPP28312</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Model Element Label:</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serviceEndTime</w:t>
            </w:r>
          </w:p>
        </w:tc>
      </w:tr>
    </w:tbl>
    <w:p w:rsidRPr="008D293F">
      <w:pPr>
        <w:rPr>
          <w:rFonts w:cs="Arial"/>
          <w:szCs w:val="22"/>
        </w:rPr>
      </w:pPr>
    </w:p>
    <w:tbl>
      <w:tblPr>
        <w:tblStyle w:val="ScrollTableNormal"/>
        <w:tblW w:w="5000" w:type="pct"/>
        <w:tblLook w:val="0020"/>
      </w:tblPr>
      <w:tblGrid>
        <w:gridCol w:w="1303"/>
        <w:gridCol w:w="7174"/>
      </w:tblGrid>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sidRPr="008D293F">
              <w:rPr>
                <w:rFonts w:ascii="Arial" w:eastAsia="Times New Roman" w:hAnsi="Arial" w:cs="Times New Roman"/>
                <w:sz w:val="24"/>
                <w:szCs w:val="24"/>
              </w:rPr>
              <w:t>Class:</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3gpp_28312:UEMobilityLevel</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Definition:</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 xml:space="preserve">An instance of class </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3gpp_28312:UEMobilityLevel</w:t>
            </w:r>
            <w:r>
              <w:rPr>
                <w:rFonts w:ascii="Arial" w:eastAsia="Times New Roman" w:hAnsi="Arial" w:cs="Times New Roman"/>
                <w:sz w:val="24"/>
                <w:szCs w:val="24"/>
              </w:rPr>
              <w:t> describes the mobility level of UE for a service instance to which the intent is applied.</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Instance of:</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rdfs:Class</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color w:val="172B4D"/>
                <w:sz w:val="24"/>
                <w:szCs w:val="24"/>
              </w:rPr>
              <w:t>Subclass of:</w:t>
            </w:r>
          </w:p>
        </w:tc>
        <w:tc>
          <w:tcPr/>
          <w:p>
            <w:p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conn:ModelElementConnector</w:t>
            </w:r>
          </w:p>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3gpp_28541:UEMobilityLevel</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In Model:</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3gpp_28312:ModelConn_3GPP28312</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Model Element Label:</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uEMobilityLevel</w:t>
            </w:r>
          </w:p>
        </w:tc>
      </w:tr>
    </w:tbl>
    <w:p w:rsidRPr="008D293F">
      <w:pPr>
        <w:rPr>
          <w:rFonts w:cs="Arial"/>
          <w:szCs w:val="22"/>
        </w:rPr>
      </w:pPr>
    </w:p>
    <w:tbl>
      <w:tblPr>
        <w:tblStyle w:val="ScrollTableNormal"/>
        <w:tblW w:w="5000" w:type="pct"/>
        <w:tblLook w:val="0020"/>
      </w:tblPr>
      <w:tblGrid>
        <w:gridCol w:w="1303"/>
        <w:gridCol w:w="7174"/>
      </w:tblGrid>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sidRPr="008D293F">
              <w:rPr>
                <w:rFonts w:ascii="Arial" w:eastAsia="Times New Roman" w:hAnsi="Arial" w:cs="Times New Roman"/>
                <w:sz w:val="24"/>
                <w:szCs w:val="24"/>
              </w:rPr>
              <w:t>Class:</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3gpp_28312:ResourceSharingLevel</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Definition:</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 xml:space="preserve">An instance of class </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3gpp_28312:ResourceSharingLevel</w:t>
            </w:r>
            <w:r>
              <w:rPr>
                <w:rFonts w:ascii="Arial" w:eastAsia="Times New Roman" w:hAnsi="Arial" w:cs="Times New Roman"/>
                <w:sz w:val="24"/>
                <w:szCs w:val="24"/>
              </w:rPr>
              <w:t> describes the resource sharing level for a service instance to which the intent is applied.</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Instance of:</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rdfs:Class</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color w:val="172B4D"/>
                <w:sz w:val="24"/>
                <w:szCs w:val="24"/>
              </w:rPr>
              <w:t>Subclass of:</w:t>
            </w:r>
          </w:p>
        </w:tc>
        <w:tc>
          <w:tcPr/>
          <w:p>
            <w:p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conn:ModelElementConnector</w:t>
            </w:r>
          </w:p>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3gpp_28541:ResourceSharingLevel</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In Model:</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3gpp_28312:ModelConn_3GPP28312</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Model Element Label:</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resourceSharingLevel</w:t>
            </w:r>
          </w:p>
        </w:tc>
      </w:tr>
    </w:tbl>
    <w:p w:rsidRPr="008D293F">
      <w:pPr>
        <w:pStyle w:val="Heading1"/>
        <w:rPr>
          <w:rFonts w:cs="Arial"/>
          <w:szCs w:val="22"/>
        </w:rPr>
      </w:pPr>
      <w:bookmarkStart w:id="27" w:name="scroll-bookmark-12"/>
      <w:bookmarkStart w:id="28" w:name="_Toc256000013"/>
      <w:r w:rsidRPr="008D293F">
        <w:rPr>
          <w:rFonts w:cs="Arial"/>
          <w:szCs w:val="22"/>
        </w:rPr>
        <w:t>Model Usage and Examples</w:t>
      </w:r>
      <w:bookmarkEnd w:id="28"/>
      <w:bookmarkEnd w:id="27"/>
    </w:p>
    <w:p w:rsidRPr="008D293F">
      <w:pPr>
        <w:rPr>
          <w:rFonts w:cs="Arial"/>
          <w:szCs w:val="22"/>
        </w:rPr>
      </w:pPr>
    </w:p>
    <w:p w:rsidRPr="008D293F">
      <w:pPr>
        <w:rPr>
          <w:rFonts w:cs="Arial"/>
          <w:szCs w:val="22"/>
        </w:rPr>
      </w:pPr>
      <w:r w:rsidRPr="008D293F">
        <w:rPr>
          <w:rFonts w:cs="Arial"/>
          <w:color w:val="172B4D"/>
          <w:szCs w:val="22"/>
        </w:rPr>
        <w:t xml:space="preserve">This section provides examples of how to use the intent extension model for 3GPP TS 28.312. </w:t>
      </w:r>
      <w:r>
        <w:rPr>
          <w:color w:val="172B4D"/>
        </w:rPr>
        <w:t>The examples are provided using the "Terse RDF Triple Language" (TURTLE), i.e., a commonly used format for RDF models.</w:t>
      </w:r>
    </w:p>
    <w:p>
      <w:r>
        <w:rPr>
          <w:color w:val="172B4D"/>
        </w:rPr>
        <w:t xml:space="preserve">The examples below assume that a namespace </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msc</w:t>
      </w:r>
      <w:r>
        <w:rPr>
          <w:color w:val="172B4D"/>
        </w:rPr>
        <w:t> has already been created which contains information about all the managed system connectors, as depicted in Example 4 of TR293 Connector Model. So, this namespace can be used if managed object connectors are needed for referring to the managed objects residing in other managed systems. </w:t>
      </w:r>
    </w:p>
    <w:p>
      <w:r>
        <w:rPr>
          <w:b/>
          <w:color w:val="172B4D"/>
        </w:rPr>
        <w:t>Example 1: Specifying the target of intent</w:t>
      </w:r>
    </w:p>
    <w:tbl>
      <w:tblPr>
        <w:tblStyle w:val="ScrollCode"/>
        <w:tblW w:w="5000" w:type="pct"/>
        <w:tblLook w:val="01E0"/>
      </w:tblPr>
      <w:tblGrid>
        <w:gridCol w:w="8477"/>
      </w:tblGrid>
      <w:tr>
        <w:tblPrEx>
          <w:tblW w:w="5000" w:type="pct"/>
          <w:tblLook w:val="01E0"/>
        </w:tblPrEx>
        <w:tc>
          <w:tcPr>
            <w:tcMar>
              <w:right w:w="100" w:type="dxa"/>
            </w:tcMar>
          </w:tcPr>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color1"/>
                <w:rFonts w:ascii="Courier New" w:eastAsia="Courier New" w:hAnsi="Courier New" w:cs="Courier New"/>
                <w:i w:val="0"/>
                <w:iCs w:val="0"/>
                <w:color w:val="808080"/>
                <w:sz w:val="18"/>
                <w:szCs w:val="24"/>
              </w:rPr>
              <w:t>@prefix</w:t>
            </w:r>
            <w:r>
              <w:rPr>
                <w:rStyle w:val="scroll-codedefaultnewcontentplain"/>
                <w:rFonts w:ascii="Courier New" w:eastAsia="Times New Roman" w:hAnsi="Courier New" w:cs="Times New Roman"/>
                <w:i w:val="0"/>
                <w:iCs w:val="0"/>
                <w:color w:val="000000"/>
                <w:sz w:val="18"/>
                <w:szCs w:val="24"/>
              </w:rPr>
              <w:t xml:space="preserve">        icm: &lt;http:</w:t>
            </w:r>
            <w:r>
              <w:rPr>
                <w:rStyle w:val="scroll-codedefaultnewcontentcomments"/>
                <w:rFonts w:ascii="Courier New" w:eastAsia="Times New Roman" w:hAnsi="Courier New" w:cs="Times New Roman"/>
                <w:i w:val="0"/>
                <w:iCs w:val="0"/>
                <w:color w:val="008200"/>
                <w:sz w:val="18"/>
                <w:szCs w:val="24"/>
              </w:rPr>
              <w:t>//tio.models.tmforum.org/tio/v2.2.0/IntentCommonModel#&gt;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color1"/>
                <w:rFonts w:ascii="Courier New" w:eastAsia="Courier New" w:hAnsi="Courier New" w:cs="Courier New"/>
                <w:i w:val="0"/>
                <w:iCs w:val="0"/>
                <w:color w:val="808080"/>
                <w:sz w:val="18"/>
                <w:szCs w:val="24"/>
              </w:rPr>
              <w:t>@prefix</w:t>
            </w:r>
            <w:r>
              <w:rPr>
                <w:rStyle w:val="scroll-codedefaultnewcontentplain"/>
                <w:rFonts w:ascii="Courier New" w:eastAsia="Times New Roman" w:hAnsi="Courier New" w:cs="Times New Roman"/>
                <w:i w:val="0"/>
                <w:iCs w:val="0"/>
                <w:color w:val="000000"/>
                <w:sz w:val="18"/>
                <w:szCs w:val="24"/>
              </w:rPr>
              <w:t xml:space="preserve"> 3gpp_28312: &lt;http:</w:t>
            </w:r>
            <w:r>
              <w:rPr>
                <w:rStyle w:val="scroll-codedefaultnewcontentcomments"/>
                <w:rFonts w:ascii="Courier New" w:eastAsia="Times New Roman" w:hAnsi="Courier New" w:cs="Times New Roman"/>
                <w:i w:val="0"/>
                <w:iCs w:val="0"/>
                <w:color w:val="008200"/>
                <w:sz w:val="18"/>
                <w:szCs w:val="24"/>
              </w:rPr>
              <w:t>//tio.models.tmforum.org/tio/v1.0.0/3GPP-TS-28312#&gt;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color1"/>
                <w:rFonts w:ascii="Courier New" w:eastAsia="Courier New" w:hAnsi="Courier New" w:cs="Courier New"/>
                <w:i w:val="0"/>
                <w:iCs w:val="0"/>
                <w:color w:val="808080"/>
                <w:sz w:val="18"/>
                <w:szCs w:val="24"/>
              </w:rPr>
              <w:t>@prefix</w:t>
            </w:r>
            <w:r>
              <w:rPr>
                <w:rStyle w:val="scroll-codedefaultnewcontentplain"/>
                <w:rFonts w:ascii="Courier New" w:eastAsia="Times New Roman" w:hAnsi="Courier New" w:cs="Times New Roman"/>
                <w:i w:val="0"/>
                <w:iCs w:val="0"/>
                <w:color w:val="000000"/>
                <w:sz w:val="18"/>
                <w:szCs w:val="24"/>
              </w:rPr>
              <w:t xml:space="preserve">        </w:t>
            </w:r>
            <w:r>
              <w:rPr>
                <w:rStyle w:val="scroll-codedefaultnewcontentkeyword"/>
                <w:rFonts w:ascii="Courier New" w:eastAsia="Times New Roman" w:hAnsi="Courier New" w:cs="Times New Roman"/>
                <w:b/>
                <w:bCs/>
                <w:i w:val="0"/>
                <w:iCs w:val="0"/>
                <w:color w:val="336699"/>
                <w:sz w:val="18"/>
                <w:szCs w:val="24"/>
              </w:rPr>
              <w:t>int</w:t>
            </w:r>
            <w:r>
              <w:rPr>
                <w:rStyle w:val="scroll-codedefaultnewcontentplain"/>
                <w:rFonts w:ascii="Courier New" w:eastAsia="Times New Roman" w:hAnsi="Courier New" w:cs="Times New Roman"/>
                <w:i w:val="0"/>
                <w:iCs w:val="0"/>
                <w:color w:val="000000"/>
                <w:sz w:val="18"/>
                <w:szCs w:val="24"/>
              </w:rPr>
              <w:t>: &lt;http:</w:t>
            </w:r>
            <w:r>
              <w:rPr>
                <w:rStyle w:val="scroll-codedefaultnewcontentcomments"/>
                <w:rFonts w:ascii="Courier New" w:eastAsia="Times New Roman" w:hAnsi="Courier New" w:cs="Times New Roman"/>
                <w:i w:val="0"/>
                <w:iCs w:val="0"/>
                <w:color w:val="008200"/>
                <w:sz w:val="18"/>
                <w:szCs w:val="24"/>
              </w:rPr>
              <w:t>//www.example.com/IntentNamespace#&gt;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Fonts w:ascii="Courier New" w:eastAsia="Times New Roman" w:hAnsi="Courier New" w:cs="Times New Roman"/>
                <w:i w:val="0"/>
                <w:iCs w:val="0"/>
                <w:sz w:val="18"/>
                <w:szCs w:val="24"/>
              </w:rPr>
              <w:t>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keyword"/>
                <w:rFonts w:ascii="Courier New" w:eastAsia="Times New Roman" w:hAnsi="Courier New" w:cs="Times New Roman"/>
                <w:b/>
                <w:bCs/>
                <w:i w:val="0"/>
                <w:iCs w:val="0"/>
                <w:color w:val="336699"/>
                <w:sz w:val="18"/>
                <w:szCs w:val="24"/>
              </w:rPr>
              <w:t>int</w:t>
            </w:r>
            <w:r>
              <w:rPr>
                <w:rStyle w:val="scroll-codedefaultnewcontentplain"/>
                <w:rFonts w:ascii="Courier New" w:eastAsia="Times New Roman" w:hAnsi="Courier New" w:cs="Times New Roman"/>
                <w:i w:val="0"/>
                <w:iCs w:val="0"/>
                <w:color w:val="000000"/>
                <w:sz w:val="18"/>
                <w:szCs w:val="24"/>
              </w:rPr>
              <w:t>:TargetResource1</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a icm:JointTarget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icm:elementType 3gpp_28312:RANSubNetwork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w:t>
            </w:r>
          </w:p>
        </w:tc>
      </w:tr>
    </w:tbl>
    <w:p>
      <w:r w:rsidRPr="008D293F">
        <w:rPr>
          <w:rFonts w:cs="Arial"/>
          <w:szCs w:val="22"/>
        </w:rPr>
        <w:t>Example 1 shows how to specify the target of an intent (i.e., intent for radio network, in this case</w:t>
      </w:r>
      <w:r w:rsidRPr="008D293F">
        <w:rPr>
          <w:rFonts w:cs="Arial"/>
          <w:szCs w:val="22"/>
        </w:rPr>
        <w:t xml:space="preserve">). In this example, the target is named </w:t>
      </w:r>
      <w:r w:rsidRPr="008D293F">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int:TargetResource1</w:t>
      </w:r>
      <w:r>
        <w:t> which is defined as an </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icm:JointTarget</w:t>
      </w:r>
      <w:r>
        <w:t xml:space="preserve"> meaning that all resources in the target jointly need to fulfill the intent requirements. Moreover, the type of target is defined as </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3gpp_28312:RANSubNetwork</w:t>
      </w:r>
      <w:r>
        <w:t xml:space="preserve">, i.e., the radio subnetwork for which the intent is created. Note that this example demonstrates the target specification of the intent for radio network, whereas the target specification of the intent for radio service can be done in a similar way by replacing </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3gpp_28312:RANSubNetwork</w:t>
      </w:r>
      <w:r>
        <w:t xml:space="preserve"> with </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3gpp_28312:ServiceSupport</w:t>
      </w:r>
      <w:r>
        <w:t>.</w:t>
      </w:r>
    </w:p>
    <w:p>
      <w:r>
        <w:rPr>
          <w:b/>
          <w:color w:val="172B4D"/>
        </w:rPr>
        <w:t>Example 2: Specifying a CoverageAreaPolygon</w:t>
      </w:r>
    </w:p>
    <w:tbl>
      <w:tblPr>
        <w:tblStyle w:val="ScrollCode"/>
        <w:tblW w:w="5000" w:type="pct"/>
        <w:tblLook w:val="01E0"/>
      </w:tblPr>
      <w:tblGrid>
        <w:gridCol w:w="8477"/>
      </w:tblGrid>
      <w:tr>
        <w:tblPrEx>
          <w:tblW w:w="5000" w:type="pct"/>
          <w:tblLook w:val="01E0"/>
        </w:tblPrEx>
        <w:tc>
          <w:tcPr>
            <w:tcMar>
              <w:right w:w="100" w:type="dxa"/>
            </w:tcMar>
          </w:tcPr>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color1"/>
                <w:rFonts w:ascii="Courier New" w:eastAsia="Courier New" w:hAnsi="Courier New" w:cs="Courier New"/>
                <w:i w:val="0"/>
                <w:iCs w:val="0"/>
                <w:color w:val="808080"/>
                <w:sz w:val="18"/>
                <w:szCs w:val="24"/>
              </w:rPr>
              <w:t>@prefix</w:t>
            </w:r>
            <w:r>
              <w:rPr>
                <w:rStyle w:val="scroll-codedefaultnewcontentplain"/>
                <w:rFonts w:ascii="Courier New" w:eastAsia="Times New Roman" w:hAnsi="Courier New" w:cs="Times New Roman"/>
                <w:i w:val="0"/>
                <w:iCs w:val="0"/>
                <w:color w:val="000000"/>
                <w:sz w:val="18"/>
                <w:szCs w:val="24"/>
              </w:rPr>
              <w:t xml:space="preserve">       rdfs: &lt;http:</w:t>
            </w:r>
            <w:r>
              <w:rPr>
                <w:rStyle w:val="scroll-codedefaultnewcontentcomments"/>
                <w:rFonts w:ascii="Courier New" w:eastAsia="Times New Roman" w:hAnsi="Courier New" w:cs="Times New Roman"/>
                <w:i w:val="0"/>
                <w:iCs w:val="0"/>
                <w:color w:val="008200"/>
                <w:sz w:val="18"/>
                <w:szCs w:val="24"/>
              </w:rPr>
              <w:t>//www.w3.org/2000/01/rdf-schema#&gt;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color1"/>
                <w:rFonts w:ascii="Courier New" w:eastAsia="Courier New" w:hAnsi="Courier New" w:cs="Courier New"/>
                <w:i w:val="0"/>
                <w:iCs w:val="0"/>
                <w:color w:val="808080"/>
                <w:sz w:val="18"/>
                <w:szCs w:val="24"/>
              </w:rPr>
              <w:t>@prefix</w:t>
            </w:r>
            <w:r>
              <w:rPr>
                <w:rStyle w:val="scroll-codedefaultnewcontentplain"/>
                <w:rFonts w:ascii="Courier New" w:eastAsia="Times New Roman" w:hAnsi="Courier New" w:cs="Times New Roman"/>
                <w:i w:val="0"/>
                <w:iCs w:val="0"/>
                <w:color w:val="000000"/>
                <w:sz w:val="18"/>
                <w:szCs w:val="24"/>
              </w:rPr>
              <w:t xml:space="preserve">       conn: &lt;http:</w:t>
            </w:r>
            <w:r>
              <w:rPr>
                <w:rStyle w:val="scroll-codedefaultnewcontentcomments"/>
                <w:rFonts w:ascii="Courier New" w:eastAsia="Times New Roman" w:hAnsi="Courier New" w:cs="Times New Roman"/>
                <w:i w:val="0"/>
                <w:iCs w:val="0"/>
                <w:color w:val="008200"/>
                <w:sz w:val="18"/>
                <w:szCs w:val="24"/>
              </w:rPr>
              <w:t>//tio.models.tmforum.org/tio/v1.0.0/ConnectorModel#&gt;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color1"/>
                <w:rFonts w:ascii="Courier New" w:eastAsia="Courier New" w:hAnsi="Courier New" w:cs="Courier New"/>
                <w:i w:val="0"/>
                <w:iCs w:val="0"/>
                <w:color w:val="808080"/>
                <w:sz w:val="18"/>
                <w:szCs w:val="24"/>
              </w:rPr>
              <w:t>@prefix</w:t>
            </w:r>
            <w:r>
              <w:rPr>
                <w:rStyle w:val="scroll-codedefaultnewcontentplain"/>
                <w:rFonts w:ascii="Courier New" w:eastAsia="Times New Roman" w:hAnsi="Courier New" w:cs="Times New Roman"/>
                <w:i w:val="0"/>
                <w:iCs w:val="0"/>
                <w:color w:val="000000"/>
                <w:sz w:val="18"/>
                <w:szCs w:val="24"/>
              </w:rPr>
              <w:t xml:space="preserve"> 3gpp_28312: &lt;http:</w:t>
            </w:r>
            <w:r>
              <w:rPr>
                <w:rStyle w:val="scroll-codedefaultnewcontentcomments"/>
                <w:rFonts w:ascii="Courier New" w:eastAsia="Times New Roman" w:hAnsi="Courier New" w:cs="Times New Roman"/>
                <w:i w:val="0"/>
                <w:iCs w:val="0"/>
                <w:color w:val="008200"/>
                <w:sz w:val="18"/>
                <w:szCs w:val="24"/>
              </w:rPr>
              <w:t>//tio.models.tmforum.org/tio/v1.0.0/3GPP-TS-28312#&gt;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color1"/>
                <w:rFonts w:ascii="Courier New" w:eastAsia="Courier New" w:hAnsi="Courier New" w:cs="Courier New"/>
                <w:i w:val="0"/>
                <w:iCs w:val="0"/>
                <w:color w:val="808080"/>
                <w:sz w:val="18"/>
                <w:szCs w:val="24"/>
              </w:rPr>
              <w:t>@prefix</w:t>
            </w:r>
            <w:r>
              <w:rPr>
                <w:rStyle w:val="scroll-codedefaultnewcontentplain"/>
                <w:rFonts w:ascii="Courier New" w:eastAsia="Times New Roman" w:hAnsi="Courier New" w:cs="Times New Roman"/>
                <w:i w:val="0"/>
                <w:iCs w:val="0"/>
                <w:color w:val="000000"/>
                <w:sz w:val="18"/>
                <w:szCs w:val="24"/>
              </w:rPr>
              <w:t xml:space="preserve">        msc: &lt;http:</w:t>
            </w:r>
            <w:r>
              <w:rPr>
                <w:rStyle w:val="scroll-codedefaultnewcontentcomments"/>
                <w:rFonts w:ascii="Courier New" w:eastAsia="Times New Roman" w:hAnsi="Courier New" w:cs="Times New Roman"/>
                <w:i w:val="0"/>
                <w:iCs w:val="0"/>
                <w:color w:val="008200"/>
                <w:sz w:val="18"/>
                <w:szCs w:val="24"/>
              </w:rPr>
              <w:t>//www.example.com/ManagedSystemConnectorsNamespace#&gt;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color1"/>
                <w:rFonts w:ascii="Courier New" w:eastAsia="Courier New" w:hAnsi="Courier New" w:cs="Courier New"/>
                <w:i w:val="0"/>
                <w:iCs w:val="0"/>
                <w:color w:val="808080"/>
                <w:sz w:val="18"/>
                <w:szCs w:val="24"/>
              </w:rPr>
              <w:t>@prefix</w:t>
            </w:r>
            <w:r>
              <w:rPr>
                <w:rStyle w:val="scroll-codedefaultnewcontentplain"/>
                <w:rFonts w:ascii="Courier New" w:eastAsia="Times New Roman" w:hAnsi="Courier New" w:cs="Times New Roman"/>
                <w:i w:val="0"/>
                <w:iCs w:val="0"/>
                <w:color w:val="000000"/>
                <w:sz w:val="18"/>
                <w:szCs w:val="24"/>
              </w:rPr>
              <w:t xml:space="preserve">        </w:t>
            </w:r>
            <w:r>
              <w:rPr>
                <w:rStyle w:val="scroll-codedefaultnewcontentkeyword"/>
                <w:rFonts w:ascii="Courier New" w:eastAsia="Times New Roman" w:hAnsi="Courier New" w:cs="Times New Roman"/>
                <w:b/>
                <w:bCs/>
                <w:i w:val="0"/>
                <w:iCs w:val="0"/>
                <w:color w:val="336699"/>
                <w:sz w:val="18"/>
                <w:szCs w:val="24"/>
              </w:rPr>
              <w:t>int</w:t>
            </w:r>
            <w:r>
              <w:rPr>
                <w:rStyle w:val="scroll-codedefaultnewcontentplain"/>
                <w:rFonts w:ascii="Courier New" w:eastAsia="Times New Roman" w:hAnsi="Courier New" w:cs="Times New Roman"/>
                <w:i w:val="0"/>
                <w:iCs w:val="0"/>
                <w:color w:val="000000"/>
                <w:sz w:val="18"/>
                <w:szCs w:val="24"/>
              </w:rPr>
              <w:t>: &lt;http:</w:t>
            </w:r>
            <w:r>
              <w:rPr>
                <w:rStyle w:val="scroll-codedefaultnewcontentcomments"/>
                <w:rFonts w:ascii="Courier New" w:eastAsia="Times New Roman" w:hAnsi="Courier New" w:cs="Times New Roman"/>
                <w:i w:val="0"/>
                <w:iCs w:val="0"/>
                <w:color w:val="008200"/>
                <w:sz w:val="18"/>
                <w:szCs w:val="24"/>
              </w:rPr>
              <w:t>//www.example.com/IntentNamespace#&gt;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Fonts w:ascii="Courier New" w:eastAsia="Times New Roman" w:hAnsi="Courier New" w:cs="Times New Roman"/>
                <w:i w:val="0"/>
                <w:iCs w:val="0"/>
                <w:sz w:val="18"/>
                <w:szCs w:val="24"/>
              </w:rPr>
              <w:t>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keyword"/>
                <w:rFonts w:ascii="Courier New" w:eastAsia="Times New Roman" w:hAnsi="Courier New" w:cs="Times New Roman"/>
                <w:b/>
                <w:bCs/>
                <w:i w:val="0"/>
                <w:iCs w:val="0"/>
                <w:color w:val="336699"/>
                <w:sz w:val="18"/>
                <w:szCs w:val="24"/>
              </w:rPr>
              <w:t>int</w:t>
            </w:r>
            <w:r>
              <w:rPr>
                <w:rStyle w:val="scroll-codedefaultnewcontentplain"/>
                <w:rFonts w:ascii="Courier New" w:eastAsia="Times New Roman" w:hAnsi="Courier New" w:cs="Times New Roman"/>
                <w:i w:val="0"/>
                <w:iCs w:val="0"/>
                <w:color w:val="000000"/>
                <w:sz w:val="18"/>
                <w:szCs w:val="24"/>
              </w:rPr>
              <w:t>:CoverageAreaPolygon1</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a 3gpp_28312:CoverageAreaPolygon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rdfs:subClassOf conn:ManagedObjectConnector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conn:inManagedSystem msc:ManagedSystem_Operator1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conn:managedObjectId </w:t>
            </w:r>
            <w:r>
              <w:rPr>
                <w:rStyle w:val="scroll-codedefaultnewcontentstring"/>
                <w:rFonts w:ascii="Courier New" w:eastAsia="Times New Roman" w:hAnsi="Courier New" w:cs="Times New Roman"/>
                <w:i w:val="0"/>
                <w:iCs w:val="0"/>
                <w:color w:val="003366"/>
                <w:sz w:val="18"/>
                <w:szCs w:val="24"/>
              </w:rPr>
              <w:t>"id-123"</w:t>
            </w:r>
            <w:r>
              <w:rPr>
                <w:rStyle w:val="scroll-codedefaultnewcontentplain"/>
                <w:rFonts w:ascii="Courier New" w:eastAsia="Times New Roman" w:hAnsi="Courier New" w:cs="Times New Roman"/>
                <w:i w:val="0"/>
                <w:iCs w:val="0"/>
                <w:color w:val="000000"/>
                <w:sz w:val="18"/>
                <w:szCs w:val="24"/>
              </w:rPr>
              <w:t xml:space="preserve">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w:t>
            </w:r>
          </w:p>
        </w:tc>
      </w:tr>
    </w:tbl>
    <w:p>
      <w:r w:rsidRPr="008D293F">
        <w:rPr>
          <w:rFonts w:cs="Arial"/>
          <w:szCs w:val="22"/>
        </w:rPr>
        <w:t xml:space="preserve">Example 2 shows how to specify a CoverageAreaPolygon. In this example, an instance of class </w:t>
      </w:r>
      <w:r w:rsidRPr="008D293F">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3gpp_28312:CoverageAreaPolygon</w:t>
      </w:r>
      <w:r>
        <w:t xml:space="preserve"> is created, and it is named </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int:CoverageAreaPolygon1</w:t>
      </w:r>
      <w:r>
        <w:t xml:space="preserve">. The value of this instance is not defined locally, but instead its value is specified in a managed object identified by "id-123" that is stored in the managed system </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msc:ManagedSystem_Operator1</w:t>
      </w:r>
      <w:r>
        <w:t>.</w:t>
      </w:r>
    </w:p>
    <w:p>
      <w:r>
        <w:rPr>
          <w:b/>
          <w:color w:val="172B4D"/>
        </w:rPr>
        <w:t>Example 3: Specifying an NRFqBand</w:t>
      </w:r>
    </w:p>
    <w:tbl>
      <w:tblPr>
        <w:tblStyle w:val="ScrollCode"/>
        <w:tblW w:w="5000" w:type="pct"/>
        <w:tblLook w:val="01E0"/>
      </w:tblPr>
      <w:tblGrid>
        <w:gridCol w:w="8477"/>
      </w:tblGrid>
      <w:tr>
        <w:tblPrEx>
          <w:tblW w:w="5000" w:type="pct"/>
          <w:tblLook w:val="01E0"/>
        </w:tblPrEx>
        <w:tc>
          <w:tcPr>
            <w:tcMar>
              <w:right w:w="100" w:type="dxa"/>
            </w:tcMar>
          </w:tcPr>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color1"/>
                <w:rFonts w:ascii="Courier New" w:eastAsia="Courier New" w:hAnsi="Courier New" w:cs="Courier New"/>
                <w:i w:val="0"/>
                <w:iCs w:val="0"/>
                <w:color w:val="808080"/>
                <w:sz w:val="18"/>
                <w:szCs w:val="24"/>
              </w:rPr>
              <w:t>@prefix</w:t>
            </w:r>
            <w:r>
              <w:rPr>
                <w:rStyle w:val="scroll-codedefaultnewcontentplain"/>
                <w:rFonts w:ascii="Courier New" w:eastAsia="Times New Roman" w:hAnsi="Courier New" w:cs="Times New Roman"/>
                <w:i w:val="0"/>
                <w:iCs w:val="0"/>
                <w:color w:val="000000"/>
                <w:sz w:val="18"/>
                <w:szCs w:val="24"/>
              </w:rPr>
              <w:t xml:space="preserve">       rdfs: &lt;http:</w:t>
            </w:r>
            <w:r>
              <w:rPr>
                <w:rStyle w:val="scroll-codedefaultnewcontentcomments"/>
                <w:rFonts w:ascii="Courier New" w:eastAsia="Times New Roman" w:hAnsi="Courier New" w:cs="Times New Roman"/>
                <w:i w:val="0"/>
                <w:iCs w:val="0"/>
                <w:color w:val="008200"/>
                <w:sz w:val="18"/>
                <w:szCs w:val="24"/>
              </w:rPr>
              <w:t>//www.w3.org/2000/01/rdf-schema#&gt;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color1"/>
                <w:rFonts w:ascii="Courier New" w:eastAsia="Courier New" w:hAnsi="Courier New" w:cs="Courier New"/>
                <w:i w:val="0"/>
                <w:iCs w:val="0"/>
                <w:color w:val="808080"/>
                <w:sz w:val="18"/>
                <w:szCs w:val="24"/>
              </w:rPr>
              <w:t>@prefix</w:t>
            </w:r>
            <w:r>
              <w:rPr>
                <w:rStyle w:val="scroll-codedefaultnewcontentplain"/>
                <w:rFonts w:ascii="Courier New" w:eastAsia="Times New Roman" w:hAnsi="Courier New" w:cs="Times New Roman"/>
                <w:i w:val="0"/>
                <w:iCs w:val="0"/>
                <w:color w:val="000000"/>
                <w:sz w:val="18"/>
                <w:szCs w:val="24"/>
              </w:rPr>
              <w:t xml:space="preserve"> 3gpp_28312: &lt;http:</w:t>
            </w:r>
            <w:r>
              <w:rPr>
                <w:rStyle w:val="scroll-codedefaultnewcontentcomments"/>
                <w:rFonts w:ascii="Courier New" w:eastAsia="Times New Roman" w:hAnsi="Courier New" w:cs="Times New Roman"/>
                <w:i w:val="0"/>
                <w:iCs w:val="0"/>
                <w:color w:val="008200"/>
                <w:sz w:val="18"/>
                <w:szCs w:val="24"/>
              </w:rPr>
              <w:t>//tio.models.tmforum.org/tio/v1.0.0/3GPP-TS-28312#&gt;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color1"/>
                <w:rFonts w:ascii="Courier New" w:eastAsia="Courier New" w:hAnsi="Courier New" w:cs="Courier New"/>
                <w:i w:val="0"/>
                <w:iCs w:val="0"/>
                <w:color w:val="808080"/>
                <w:sz w:val="18"/>
                <w:szCs w:val="24"/>
              </w:rPr>
              <w:t>@prefix</w:t>
            </w:r>
            <w:r>
              <w:rPr>
                <w:rStyle w:val="scroll-codedefaultnewcontentplain"/>
                <w:rFonts w:ascii="Courier New" w:eastAsia="Times New Roman" w:hAnsi="Courier New" w:cs="Times New Roman"/>
                <w:i w:val="0"/>
                <w:iCs w:val="0"/>
                <w:color w:val="000000"/>
                <w:sz w:val="18"/>
                <w:szCs w:val="24"/>
              </w:rPr>
              <w:t xml:space="preserve">        </w:t>
            </w:r>
            <w:r>
              <w:rPr>
                <w:rStyle w:val="scroll-codedefaultnewcontentkeyword"/>
                <w:rFonts w:ascii="Courier New" w:eastAsia="Times New Roman" w:hAnsi="Courier New" w:cs="Times New Roman"/>
                <w:b/>
                <w:bCs/>
                <w:i w:val="0"/>
                <w:iCs w:val="0"/>
                <w:color w:val="336699"/>
                <w:sz w:val="18"/>
                <w:szCs w:val="24"/>
              </w:rPr>
              <w:t>int</w:t>
            </w:r>
            <w:r>
              <w:rPr>
                <w:rStyle w:val="scroll-codedefaultnewcontentplain"/>
                <w:rFonts w:ascii="Courier New" w:eastAsia="Times New Roman" w:hAnsi="Courier New" w:cs="Times New Roman"/>
                <w:i w:val="0"/>
                <w:iCs w:val="0"/>
                <w:color w:val="000000"/>
                <w:sz w:val="18"/>
                <w:szCs w:val="24"/>
              </w:rPr>
              <w:t>: &lt;http:</w:t>
            </w:r>
            <w:r>
              <w:rPr>
                <w:rStyle w:val="scroll-codedefaultnewcontentcomments"/>
                <w:rFonts w:ascii="Courier New" w:eastAsia="Times New Roman" w:hAnsi="Courier New" w:cs="Times New Roman"/>
                <w:i w:val="0"/>
                <w:iCs w:val="0"/>
                <w:color w:val="008200"/>
                <w:sz w:val="18"/>
                <w:szCs w:val="24"/>
              </w:rPr>
              <w:t>//www.example.com/IntentNamespace#&gt;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Fonts w:ascii="Courier New" w:eastAsia="Times New Roman" w:hAnsi="Courier New" w:cs="Times New Roman"/>
                <w:i w:val="0"/>
                <w:iCs w:val="0"/>
                <w:sz w:val="18"/>
                <w:szCs w:val="24"/>
              </w:rPr>
              <w:t>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keyword"/>
                <w:rFonts w:ascii="Courier New" w:eastAsia="Times New Roman" w:hAnsi="Courier New" w:cs="Times New Roman"/>
                <w:b/>
                <w:bCs/>
                <w:i w:val="0"/>
                <w:iCs w:val="0"/>
                <w:color w:val="336699"/>
                <w:sz w:val="18"/>
                <w:szCs w:val="24"/>
              </w:rPr>
              <w:t>int</w:t>
            </w:r>
            <w:r>
              <w:rPr>
                <w:rStyle w:val="scroll-codedefaultnewcontentplain"/>
                <w:rFonts w:ascii="Courier New" w:eastAsia="Times New Roman" w:hAnsi="Courier New" w:cs="Times New Roman"/>
                <w:i w:val="0"/>
                <w:iCs w:val="0"/>
                <w:color w:val="000000"/>
                <w:sz w:val="18"/>
                <w:szCs w:val="24"/>
              </w:rPr>
              <w:t>:NRFqBand1</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a 3gpp_28312:NRFqBand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rdfs:member </w:t>
            </w:r>
            <w:r>
              <w:rPr>
                <w:rStyle w:val="scroll-codedefaultnewcontentstring"/>
                <w:rFonts w:ascii="Courier New" w:eastAsia="Times New Roman" w:hAnsi="Courier New" w:cs="Times New Roman"/>
                <w:i w:val="0"/>
                <w:iCs w:val="0"/>
                <w:color w:val="003366"/>
                <w:sz w:val="18"/>
                <w:szCs w:val="24"/>
              </w:rPr>
              <w:t>"n1"</w:t>
            </w:r>
            <w:r>
              <w:rPr>
                <w:rStyle w:val="scroll-codedefaultnewcontentplain"/>
                <w:rFonts w:ascii="Courier New" w:eastAsia="Times New Roman" w:hAnsi="Courier New" w:cs="Times New Roman"/>
                <w:i w:val="0"/>
                <w:iCs w:val="0"/>
                <w:color w:val="000000"/>
                <w:sz w:val="18"/>
                <w:szCs w:val="24"/>
              </w:rPr>
              <w:t xml:space="preserve">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rdfs:member </w:t>
            </w:r>
            <w:r>
              <w:rPr>
                <w:rStyle w:val="scroll-codedefaultnewcontentstring"/>
                <w:rFonts w:ascii="Courier New" w:eastAsia="Times New Roman" w:hAnsi="Courier New" w:cs="Times New Roman"/>
                <w:i w:val="0"/>
                <w:iCs w:val="0"/>
                <w:color w:val="003366"/>
                <w:sz w:val="18"/>
                <w:szCs w:val="24"/>
              </w:rPr>
              <w:t>"n7"</w:t>
            </w:r>
            <w:r>
              <w:rPr>
                <w:rStyle w:val="scroll-codedefaultnewcontentplain"/>
                <w:rFonts w:ascii="Courier New" w:eastAsia="Times New Roman" w:hAnsi="Courier New" w:cs="Times New Roman"/>
                <w:i w:val="0"/>
                <w:iCs w:val="0"/>
                <w:color w:val="000000"/>
                <w:sz w:val="18"/>
                <w:szCs w:val="24"/>
              </w:rPr>
              <w:t xml:space="preserve">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rdfs:member </w:t>
            </w:r>
            <w:r>
              <w:rPr>
                <w:rStyle w:val="scroll-codedefaultnewcontentstring"/>
                <w:rFonts w:ascii="Courier New" w:eastAsia="Times New Roman" w:hAnsi="Courier New" w:cs="Times New Roman"/>
                <w:i w:val="0"/>
                <w:iCs w:val="0"/>
                <w:color w:val="003366"/>
                <w:sz w:val="18"/>
                <w:szCs w:val="24"/>
              </w:rPr>
              <w:t>"n98"</w:t>
            </w:r>
            <w:r>
              <w:rPr>
                <w:rStyle w:val="scroll-codedefaultnewcontentplain"/>
                <w:rFonts w:ascii="Courier New" w:eastAsia="Times New Roman" w:hAnsi="Courier New" w:cs="Times New Roman"/>
                <w:i w:val="0"/>
                <w:iCs w:val="0"/>
                <w:color w:val="000000"/>
                <w:sz w:val="18"/>
                <w:szCs w:val="24"/>
              </w:rPr>
              <w:t xml:space="preserve">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w:t>
            </w:r>
          </w:p>
        </w:tc>
      </w:tr>
    </w:tbl>
    <w:p>
      <w:r w:rsidRPr="008D293F">
        <w:rPr>
          <w:rFonts w:cs="Arial"/>
          <w:szCs w:val="22"/>
        </w:rPr>
        <w:t xml:space="preserve">Example 3 shows how to specify an NRFqBand. In this example, an instance of class </w:t>
      </w:r>
      <w:r w:rsidRPr="008D293F">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3gpp_28312:NRFqBand</w:t>
      </w:r>
      <w:r>
        <w:t xml:space="preserve"> is created, and it is named </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int:NRFqBand1</w:t>
      </w:r>
      <w:r>
        <w:t xml:space="preserve">. Since the class </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3gpp_28312:NRFqBand</w:t>
      </w:r>
      <w:r>
        <w:t xml:space="preserve"> is defined as a subclass of </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rdf:Container</w:t>
      </w:r>
      <w:r>
        <w:t>, the value of this instance is defined as the members which are included in the container.</w:t>
      </w:r>
    </w:p>
    <w:p>
      <w:r>
        <w:t xml:space="preserve">Note that Example 2 and Example 3 show how to define instances of classes defined in TR294A with and without managed object connectors respectively using </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3gpp_28312:CoverageAreaPolygon</w:t>
      </w:r>
      <w:r>
        <w:t xml:space="preserve"> and </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3gpp_28312:NRFqBand</w:t>
      </w:r>
      <w:r>
        <w:t xml:space="preserve"> as examples. However, instance of the following classes can also be created in a similar way: </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3gpp_28312:CoverageAreaTAC</w:t>
      </w:r>
      <w:r>
        <w:t xml:space="preserve">, </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3gpp_28312:</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PLMN</w:t>
      </w:r>
      <w:r>
        <w:t xml:space="preserve">, </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3gpp_28312:</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RAT</w:t>
      </w:r>
      <w:r>
        <w:t xml:space="preserve">, </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3gpp_28312:</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EdgeIdentificationId</w:t>
      </w:r>
      <w:r>
        <w:t>, and </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3gpp_28312:</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CoverageAreaTA</w:t>
      </w:r>
      <w:r>
        <w:t>.</w:t>
      </w:r>
    </w:p>
    <w:p>
      <w:r>
        <w:rPr>
          <w:b/>
          <w:color w:val="172B4D"/>
        </w:rPr>
        <w:t>Example 4: Specifying a property with validity condition</w:t>
      </w:r>
    </w:p>
    <w:tbl>
      <w:tblPr>
        <w:tblStyle w:val="ScrollCode"/>
        <w:tblW w:w="5000" w:type="pct"/>
        <w:tblLook w:val="01E0"/>
      </w:tblPr>
      <w:tblGrid>
        <w:gridCol w:w="8477"/>
      </w:tblGrid>
      <w:tr>
        <w:tblPrEx>
          <w:tblW w:w="5000" w:type="pct"/>
          <w:tblLook w:val="01E0"/>
        </w:tblPrEx>
        <w:tc>
          <w:tcPr>
            <w:tcMar>
              <w:right w:w="100" w:type="dxa"/>
            </w:tcMar>
          </w:tcPr>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color1"/>
                <w:rFonts w:ascii="Courier New" w:eastAsia="Courier New" w:hAnsi="Courier New" w:cs="Courier New"/>
                <w:i w:val="0"/>
                <w:iCs w:val="0"/>
                <w:color w:val="808080"/>
                <w:sz w:val="18"/>
                <w:szCs w:val="24"/>
              </w:rPr>
              <w:t>@prefix</w:t>
            </w:r>
            <w:r>
              <w:rPr>
                <w:rStyle w:val="scroll-codedefaultnewcontentplain"/>
                <w:rFonts w:ascii="Courier New" w:eastAsia="Times New Roman" w:hAnsi="Courier New" w:cs="Times New Roman"/>
                <w:i w:val="0"/>
                <w:iCs w:val="0"/>
                <w:color w:val="000000"/>
                <w:sz w:val="18"/>
                <w:szCs w:val="24"/>
              </w:rPr>
              <w:t xml:space="preserve">        icm: &lt;http:</w:t>
            </w:r>
            <w:r>
              <w:rPr>
                <w:rStyle w:val="scroll-codedefaultnewcontentcomments"/>
                <w:rFonts w:ascii="Courier New" w:eastAsia="Times New Roman" w:hAnsi="Courier New" w:cs="Times New Roman"/>
                <w:i w:val="0"/>
                <w:iCs w:val="0"/>
                <w:color w:val="008200"/>
                <w:sz w:val="18"/>
                <w:szCs w:val="24"/>
              </w:rPr>
              <w:t>//tio.models.tmforum.org/tio/v2.2.0/IntentCommonModel#&gt;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color1"/>
                <w:rFonts w:ascii="Courier New" w:eastAsia="Courier New" w:hAnsi="Courier New" w:cs="Courier New"/>
                <w:i w:val="0"/>
                <w:iCs w:val="0"/>
                <w:color w:val="808080"/>
                <w:sz w:val="18"/>
                <w:szCs w:val="24"/>
              </w:rPr>
              <w:t>@prefix</w:t>
            </w:r>
            <w:r>
              <w:rPr>
                <w:rStyle w:val="scroll-codedefaultnewcontentplain"/>
                <w:rFonts w:ascii="Courier New" w:eastAsia="Times New Roman" w:hAnsi="Courier New" w:cs="Times New Roman"/>
                <w:i w:val="0"/>
                <w:iCs w:val="0"/>
                <w:color w:val="000000"/>
                <w:sz w:val="18"/>
                <w:szCs w:val="24"/>
              </w:rPr>
              <w:t xml:space="preserve">         iv: &lt;http:</w:t>
            </w:r>
            <w:r>
              <w:rPr>
                <w:rStyle w:val="scroll-codedefaultnewcontentcomments"/>
                <w:rFonts w:ascii="Courier New" w:eastAsia="Times New Roman" w:hAnsi="Courier New" w:cs="Times New Roman"/>
                <w:i w:val="0"/>
                <w:iCs w:val="0"/>
                <w:color w:val="008200"/>
                <w:sz w:val="18"/>
                <w:szCs w:val="24"/>
              </w:rPr>
              <w:t>//tio.models.tmforum.org/tio/v1.1.0/IntentValidity/&gt;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color1"/>
                <w:rFonts w:ascii="Courier New" w:eastAsia="Courier New" w:hAnsi="Courier New" w:cs="Courier New"/>
                <w:i w:val="0"/>
                <w:iCs w:val="0"/>
                <w:color w:val="808080"/>
                <w:sz w:val="18"/>
                <w:szCs w:val="24"/>
              </w:rPr>
              <w:t>@prefix</w:t>
            </w:r>
            <w:r>
              <w:rPr>
                <w:rStyle w:val="scroll-codedefaultnewcontentplain"/>
                <w:rFonts w:ascii="Courier New" w:eastAsia="Times New Roman" w:hAnsi="Courier New" w:cs="Times New Roman"/>
                <w:i w:val="0"/>
                <w:iCs w:val="0"/>
                <w:color w:val="000000"/>
                <w:sz w:val="18"/>
                <w:szCs w:val="24"/>
              </w:rPr>
              <w:t xml:space="preserve">        xsd: &lt;http:</w:t>
            </w:r>
            <w:r>
              <w:rPr>
                <w:rStyle w:val="scroll-codedefaultnewcontentcomments"/>
                <w:rFonts w:ascii="Courier New" w:eastAsia="Times New Roman" w:hAnsi="Courier New" w:cs="Times New Roman"/>
                <w:i w:val="0"/>
                <w:iCs w:val="0"/>
                <w:color w:val="008200"/>
                <w:sz w:val="18"/>
                <w:szCs w:val="24"/>
              </w:rPr>
              <w:t>//www.w3.org/2001/XMLSchema#&gt;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color1"/>
                <w:rFonts w:ascii="Courier New" w:eastAsia="Courier New" w:hAnsi="Courier New" w:cs="Courier New"/>
                <w:i w:val="0"/>
                <w:iCs w:val="0"/>
                <w:color w:val="808080"/>
                <w:sz w:val="18"/>
                <w:szCs w:val="24"/>
              </w:rPr>
              <w:t>@prefix</w:t>
            </w:r>
            <w:r>
              <w:rPr>
                <w:rStyle w:val="scroll-codedefaultnewcontentplain"/>
                <w:rFonts w:ascii="Courier New" w:eastAsia="Times New Roman" w:hAnsi="Courier New" w:cs="Times New Roman"/>
                <w:i w:val="0"/>
                <w:iCs w:val="0"/>
                <w:color w:val="000000"/>
                <w:sz w:val="18"/>
                <w:szCs w:val="24"/>
              </w:rPr>
              <w:t xml:space="preserve"> 3gpp_28312: &lt;http:</w:t>
            </w:r>
            <w:r>
              <w:rPr>
                <w:rStyle w:val="scroll-codedefaultnewcontentcomments"/>
                <w:rFonts w:ascii="Courier New" w:eastAsia="Times New Roman" w:hAnsi="Courier New" w:cs="Times New Roman"/>
                <w:i w:val="0"/>
                <w:iCs w:val="0"/>
                <w:color w:val="008200"/>
                <w:sz w:val="18"/>
                <w:szCs w:val="24"/>
              </w:rPr>
              <w:t>//tio.models.tmforum.org/tio/v1.0.0/3GPP-TS-28312#&gt;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color1"/>
                <w:rFonts w:ascii="Courier New" w:eastAsia="Courier New" w:hAnsi="Courier New" w:cs="Courier New"/>
                <w:i w:val="0"/>
                <w:iCs w:val="0"/>
                <w:color w:val="808080"/>
                <w:sz w:val="18"/>
                <w:szCs w:val="24"/>
              </w:rPr>
              <w:t>@prefix</w:t>
            </w:r>
            <w:r>
              <w:rPr>
                <w:rStyle w:val="scroll-codedefaultnewcontentplain"/>
                <w:rFonts w:ascii="Courier New" w:eastAsia="Times New Roman" w:hAnsi="Courier New" w:cs="Times New Roman"/>
                <w:i w:val="0"/>
                <w:iCs w:val="0"/>
                <w:color w:val="000000"/>
                <w:sz w:val="18"/>
                <w:szCs w:val="24"/>
              </w:rPr>
              <w:t xml:space="preserve">        </w:t>
            </w:r>
            <w:r>
              <w:rPr>
                <w:rStyle w:val="scroll-codedefaultnewcontentkeyword"/>
                <w:rFonts w:ascii="Courier New" w:eastAsia="Times New Roman" w:hAnsi="Courier New" w:cs="Times New Roman"/>
                <w:b/>
                <w:bCs/>
                <w:i w:val="0"/>
                <w:iCs w:val="0"/>
                <w:color w:val="336699"/>
                <w:sz w:val="18"/>
                <w:szCs w:val="24"/>
              </w:rPr>
              <w:t>int</w:t>
            </w:r>
            <w:r>
              <w:rPr>
                <w:rStyle w:val="scroll-codedefaultnewcontentplain"/>
                <w:rFonts w:ascii="Courier New" w:eastAsia="Times New Roman" w:hAnsi="Courier New" w:cs="Times New Roman"/>
                <w:i w:val="0"/>
                <w:iCs w:val="0"/>
                <w:color w:val="000000"/>
                <w:sz w:val="18"/>
                <w:szCs w:val="24"/>
              </w:rPr>
              <w:t>: &lt;http:</w:t>
            </w:r>
            <w:r>
              <w:rPr>
                <w:rStyle w:val="scroll-codedefaultnewcontentcomments"/>
                <w:rFonts w:ascii="Courier New" w:eastAsia="Times New Roman" w:hAnsi="Courier New" w:cs="Times New Roman"/>
                <w:i w:val="0"/>
                <w:iCs w:val="0"/>
                <w:color w:val="008200"/>
                <w:sz w:val="18"/>
                <w:szCs w:val="24"/>
              </w:rPr>
              <w:t>//www.example.com/IntentNamespace#&gt;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Fonts w:ascii="Courier New" w:eastAsia="Times New Roman" w:hAnsi="Courier New" w:cs="Times New Roman"/>
                <w:i w:val="0"/>
                <w:iCs w:val="0"/>
                <w:sz w:val="18"/>
                <w:szCs w:val="24"/>
              </w:rPr>
              <w:t>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keyword"/>
                <w:rFonts w:ascii="Courier New" w:eastAsia="Times New Roman" w:hAnsi="Courier New" w:cs="Times New Roman"/>
                <w:b/>
                <w:bCs/>
                <w:i w:val="0"/>
                <w:iCs w:val="0"/>
                <w:color w:val="336699"/>
                <w:sz w:val="18"/>
                <w:szCs w:val="24"/>
              </w:rPr>
              <w:t>int</w:t>
            </w:r>
            <w:r>
              <w:rPr>
                <w:rStyle w:val="scroll-codedefaultnewcontentplain"/>
                <w:rFonts w:ascii="Courier New" w:eastAsia="Times New Roman" w:hAnsi="Courier New" w:cs="Times New Roman"/>
                <w:i w:val="0"/>
                <w:iCs w:val="0"/>
                <w:color w:val="000000"/>
                <w:sz w:val="18"/>
                <w:szCs w:val="24"/>
              </w:rPr>
              <w:t>:weakRSRPRatioProperty</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a icm:PropertyParameter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iv:hasValidity </w:t>
            </w:r>
            <w:r>
              <w:rPr>
                <w:rStyle w:val="scroll-codedefaultnewcontentkeyword"/>
                <w:rFonts w:ascii="Courier New" w:eastAsia="Times New Roman" w:hAnsi="Courier New" w:cs="Times New Roman"/>
                <w:b/>
                <w:bCs/>
                <w:i w:val="0"/>
                <w:iCs w:val="0"/>
                <w:color w:val="336699"/>
                <w:sz w:val="18"/>
                <w:szCs w:val="24"/>
              </w:rPr>
              <w:t>int</w:t>
            </w:r>
            <w:r>
              <w:rPr>
                <w:rStyle w:val="scroll-codedefaultnewcontentplain"/>
                <w:rFonts w:ascii="Courier New" w:eastAsia="Times New Roman" w:hAnsi="Courier New" w:cs="Times New Roman"/>
                <w:i w:val="0"/>
                <w:iCs w:val="0"/>
                <w:color w:val="000000"/>
                <w:sz w:val="18"/>
                <w:szCs w:val="24"/>
              </w:rPr>
              <w:t>:weakRSRPValidity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icm:atMost ( [ icm:latestValueOf [ icm:valueSeriesOf 3gpp_28312:WeakRSRPRatio ]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 icm:value </w:t>
            </w:r>
            <w:r>
              <w:rPr>
                <w:rStyle w:val="scroll-codedefaultnewcontentstring"/>
                <w:rFonts w:ascii="Courier New" w:eastAsia="Times New Roman" w:hAnsi="Courier New" w:cs="Times New Roman"/>
                <w:i w:val="0"/>
                <w:iCs w:val="0"/>
                <w:color w:val="003366"/>
                <w:sz w:val="18"/>
                <w:szCs w:val="24"/>
              </w:rPr>
              <w:t>"60"</w:t>
            </w:r>
            <w:r>
              <w:rPr>
                <w:rStyle w:val="scroll-codedefaultnewcontentplain"/>
                <w:rFonts w:ascii="Courier New" w:eastAsia="Times New Roman" w:hAnsi="Courier New" w:cs="Times New Roman"/>
                <w:i w:val="0"/>
                <w:iCs w:val="0"/>
                <w:color w:val="000000"/>
                <w:sz w:val="18"/>
                <w:szCs w:val="24"/>
              </w:rPr>
              <w:t>^^xsd:integer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Fonts w:ascii="Courier New" w:eastAsia="Times New Roman" w:hAnsi="Courier New" w:cs="Times New Roman"/>
                <w:i w:val="0"/>
                <w:iCs w:val="0"/>
                <w:sz w:val="18"/>
                <w:szCs w:val="24"/>
              </w:rPr>
              <w:t>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keyword"/>
                <w:rFonts w:ascii="Courier New" w:eastAsia="Times New Roman" w:hAnsi="Courier New" w:cs="Times New Roman"/>
                <w:b/>
                <w:bCs/>
                <w:i w:val="0"/>
                <w:iCs w:val="0"/>
                <w:color w:val="336699"/>
                <w:sz w:val="18"/>
                <w:szCs w:val="24"/>
              </w:rPr>
              <w:t>int</w:t>
            </w:r>
            <w:r>
              <w:rPr>
                <w:rStyle w:val="scroll-codedefaultnewcontentplain"/>
                <w:rFonts w:ascii="Courier New" w:eastAsia="Times New Roman" w:hAnsi="Courier New" w:cs="Times New Roman"/>
                <w:i w:val="0"/>
                <w:iCs w:val="0"/>
                <w:color w:val="000000"/>
                <w:sz w:val="18"/>
                <w:szCs w:val="24"/>
              </w:rPr>
              <w:t>:weakRSRPValidity</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a iv:Validity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icm:atMost ( [ icm:latestValueOf [ icm:valueSeriesOf 3gpp_28312:WeakRSRPThreshold ]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 icm:value </w:t>
            </w:r>
            <w:r>
              <w:rPr>
                <w:rStyle w:val="scroll-codedefaultnewcontentstring"/>
                <w:rFonts w:ascii="Courier New" w:eastAsia="Times New Roman" w:hAnsi="Courier New" w:cs="Times New Roman"/>
                <w:i w:val="0"/>
                <w:iCs w:val="0"/>
                <w:color w:val="003366"/>
                <w:sz w:val="18"/>
                <w:szCs w:val="24"/>
              </w:rPr>
              <w:t>"70.8"</w:t>
            </w:r>
            <w:r>
              <w:rPr>
                <w:rStyle w:val="scroll-codedefaultnewcontentplain"/>
                <w:rFonts w:ascii="Courier New" w:eastAsia="Times New Roman" w:hAnsi="Courier New" w:cs="Times New Roman"/>
                <w:i w:val="0"/>
                <w:iCs w:val="0"/>
                <w:color w:val="000000"/>
                <w:sz w:val="18"/>
                <w:szCs w:val="24"/>
              </w:rPr>
              <w:t>^^xsd:</w:t>
            </w:r>
            <w:r>
              <w:rPr>
                <w:rStyle w:val="scroll-codedefaultnewcontentkeyword"/>
                <w:rFonts w:ascii="Courier New" w:eastAsia="Times New Roman" w:hAnsi="Courier New" w:cs="Times New Roman"/>
                <w:b/>
                <w:bCs/>
                <w:i w:val="0"/>
                <w:iCs w:val="0"/>
                <w:color w:val="336699"/>
                <w:sz w:val="18"/>
                <w:szCs w:val="24"/>
              </w:rPr>
              <w:t>float</w:t>
            </w:r>
            <w:r>
              <w:rPr>
                <w:rStyle w:val="scroll-codedefaultnewcontentplain"/>
                <w:rFonts w:ascii="Courier New" w:eastAsia="Times New Roman" w:hAnsi="Courier New" w:cs="Times New Roman"/>
                <w:i w:val="0"/>
                <w:iCs w:val="0"/>
                <w:color w:val="000000"/>
                <w:sz w:val="18"/>
                <w:szCs w:val="24"/>
              </w:rPr>
              <w:t xml:space="preserve">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w:t>
            </w:r>
          </w:p>
        </w:tc>
      </w:tr>
    </w:tbl>
    <w:p>
      <w:r w:rsidRPr="008D293F">
        <w:rPr>
          <w:rFonts w:cs="Arial"/>
          <w:szCs w:val="22"/>
        </w:rPr>
        <w:t xml:space="preserve">Example 4 shows how to specify a property that also has a validity condition. In this example, a property named </w:t>
      </w:r>
      <w:r w:rsidRPr="008D293F">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int:weakRSRPRatioProperty</w:t>
      </w:r>
      <w:r>
        <w:t xml:space="preserve"> is created which specifies the required value of </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3gpp_28312:WeakRSRPRatio</w:t>
      </w:r>
      <w:r>
        <w:t>. The property definition says that</w:t>
      </w:r>
      <w:r>
        <w:t xml:space="preserve"> the values or measurements of </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3gpp_28312:WeakRSRPRatio</w:t>
      </w:r>
      <w:r>
        <w:t xml:space="preserve"> are collected in a series, and the latest value in that series should be less than 60 (note that the unit is not mentioned here since the actual 3GPP TS 28.312 document does not specify any unit for this). However, this requirement has a validity named </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int:weakRSRPValidity</w:t>
      </w:r>
      <w:r>
        <w:t xml:space="preserve">, which specifies that the requirement is only valid if the latest value of </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3gpp_28312:WeakRSRPThreshold</w:t>
      </w:r>
      <w:r>
        <w:t xml:space="preserve"> is less than 70.8.</w:t>
      </w:r>
    </w:p>
    <w:p>
      <w:r>
        <w:t xml:space="preserve">Note that other properties for which a validity condition also needs to be specified can be defined in a similar way. This includes the following properties defined in the model: </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3gpp_28312:</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LowSINRRatio</w:t>
      </w:r>
      <w:r>
        <w:t> with validity condition of </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3gpp_28312:</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LowSINRThreshold</w:t>
      </w:r>
      <w:r>
        <w:t xml:space="preserve">, </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3gpp_28312:</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LowULRANUEThptRatio</w:t>
      </w:r>
      <w:r>
        <w:t> with validity condition of </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3gpp_28312:</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LowULRANUEThptThreshold</w:t>
      </w:r>
      <w:r>
        <w:t>, and </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3gpp_28312:</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LowDLRANUEThptRatio</w:t>
      </w:r>
      <w:r>
        <w:t> with validity condition of </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3gpp_28312:</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LowDLRANUEThptThreshold</w:t>
      </w:r>
      <w:r>
        <w:t>.</w:t>
      </w:r>
    </w:p>
    <w:p>
      <w:r>
        <w:rPr>
          <w:b/>
          <w:color w:val="172B4D"/>
        </w:rPr>
        <w:t>Example 5: Specifying a property without validity condition</w:t>
      </w:r>
    </w:p>
    <w:tbl>
      <w:tblPr>
        <w:tblStyle w:val="ScrollCode"/>
        <w:tblW w:w="5000" w:type="pct"/>
        <w:tblLook w:val="01E0"/>
      </w:tblPr>
      <w:tblGrid>
        <w:gridCol w:w="8477"/>
      </w:tblGrid>
      <w:tr>
        <w:tblPrEx>
          <w:tblW w:w="5000" w:type="pct"/>
          <w:tblLook w:val="01E0"/>
        </w:tblPrEx>
        <w:tc>
          <w:tcPr>
            <w:tcMar>
              <w:right w:w="100" w:type="dxa"/>
            </w:tcMar>
          </w:tcPr>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color1"/>
                <w:rFonts w:ascii="Courier New" w:eastAsia="Courier New" w:hAnsi="Courier New" w:cs="Courier New"/>
                <w:i w:val="0"/>
                <w:iCs w:val="0"/>
                <w:color w:val="808080"/>
                <w:sz w:val="18"/>
                <w:szCs w:val="24"/>
              </w:rPr>
              <w:t>@prefix</w:t>
            </w:r>
            <w:r>
              <w:rPr>
                <w:rStyle w:val="scroll-codedefaultnewcontentplain"/>
                <w:rFonts w:ascii="Courier New" w:eastAsia="Times New Roman" w:hAnsi="Courier New" w:cs="Times New Roman"/>
                <w:i w:val="0"/>
                <w:iCs w:val="0"/>
                <w:color w:val="000000"/>
                <w:sz w:val="18"/>
                <w:szCs w:val="24"/>
              </w:rPr>
              <w:t xml:space="preserve">        icm: &lt;http:</w:t>
            </w:r>
            <w:r>
              <w:rPr>
                <w:rStyle w:val="scroll-codedefaultnewcontentcomments"/>
                <w:rFonts w:ascii="Courier New" w:eastAsia="Times New Roman" w:hAnsi="Courier New" w:cs="Times New Roman"/>
                <w:i w:val="0"/>
                <w:iCs w:val="0"/>
                <w:color w:val="008200"/>
                <w:sz w:val="18"/>
                <w:szCs w:val="24"/>
              </w:rPr>
              <w:t>//tio.models.tmforum.org/tio/v2.2.0/IntentCommonModel#&gt;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color1"/>
                <w:rFonts w:ascii="Courier New" w:eastAsia="Courier New" w:hAnsi="Courier New" w:cs="Courier New"/>
                <w:i w:val="0"/>
                <w:iCs w:val="0"/>
                <w:color w:val="808080"/>
                <w:sz w:val="18"/>
                <w:szCs w:val="24"/>
              </w:rPr>
              <w:t>@prefix</w:t>
            </w:r>
            <w:r>
              <w:rPr>
                <w:rStyle w:val="scroll-codedefaultnewcontentplain"/>
                <w:rFonts w:ascii="Courier New" w:eastAsia="Times New Roman" w:hAnsi="Courier New" w:cs="Times New Roman"/>
                <w:i w:val="0"/>
                <w:iCs w:val="0"/>
                <w:color w:val="000000"/>
                <w:sz w:val="18"/>
                <w:szCs w:val="24"/>
              </w:rPr>
              <w:t xml:space="preserve">        xsd: &lt;http:</w:t>
            </w:r>
            <w:r>
              <w:rPr>
                <w:rStyle w:val="scroll-codedefaultnewcontentcomments"/>
                <w:rFonts w:ascii="Courier New" w:eastAsia="Times New Roman" w:hAnsi="Courier New" w:cs="Times New Roman"/>
                <w:i w:val="0"/>
                <w:iCs w:val="0"/>
                <w:color w:val="008200"/>
                <w:sz w:val="18"/>
                <w:szCs w:val="24"/>
              </w:rPr>
              <w:t>//www.w3.org/2001/XMLSchema#&gt;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color1"/>
                <w:rFonts w:ascii="Courier New" w:eastAsia="Courier New" w:hAnsi="Courier New" w:cs="Courier New"/>
                <w:i w:val="0"/>
                <w:iCs w:val="0"/>
                <w:color w:val="808080"/>
                <w:sz w:val="18"/>
                <w:szCs w:val="24"/>
              </w:rPr>
              <w:t>@prefix</w:t>
            </w:r>
            <w:r>
              <w:rPr>
                <w:rStyle w:val="scroll-codedefaultnewcontentplain"/>
                <w:rFonts w:ascii="Courier New" w:eastAsia="Times New Roman" w:hAnsi="Courier New" w:cs="Times New Roman"/>
                <w:i w:val="0"/>
                <w:iCs w:val="0"/>
                <w:color w:val="000000"/>
                <w:sz w:val="18"/>
                <w:szCs w:val="24"/>
              </w:rPr>
              <w:t xml:space="preserve"> 3gpp_28312: &lt;http:</w:t>
            </w:r>
            <w:r>
              <w:rPr>
                <w:rStyle w:val="scroll-codedefaultnewcontentcomments"/>
                <w:rFonts w:ascii="Courier New" w:eastAsia="Times New Roman" w:hAnsi="Courier New" w:cs="Times New Roman"/>
                <w:i w:val="0"/>
                <w:iCs w:val="0"/>
                <w:color w:val="008200"/>
                <w:sz w:val="18"/>
                <w:szCs w:val="24"/>
              </w:rPr>
              <w:t>//tio.models.tmforum.org/tio/v1.0.0/3GPP-TS-28312#&gt;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color1"/>
                <w:rFonts w:ascii="Courier New" w:eastAsia="Courier New" w:hAnsi="Courier New" w:cs="Courier New"/>
                <w:i w:val="0"/>
                <w:iCs w:val="0"/>
                <w:color w:val="808080"/>
                <w:sz w:val="18"/>
                <w:szCs w:val="24"/>
              </w:rPr>
              <w:t>@prefix</w:t>
            </w:r>
            <w:r>
              <w:rPr>
                <w:rStyle w:val="scroll-codedefaultnewcontentplain"/>
                <w:rFonts w:ascii="Courier New" w:eastAsia="Times New Roman" w:hAnsi="Courier New" w:cs="Times New Roman"/>
                <w:i w:val="0"/>
                <w:iCs w:val="0"/>
                <w:color w:val="000000"/>
                <w:sz w:val="18"/>
                <w:szCs w:val="24"/>
              </w:rPr>
              <w:t xml:space="preserve">        </w:t>
            </w:r>
            <w:r>
              <w:rPr>
                <w:rStyle w:val="scroll-codedefaultnewcontentkeyword"/>
                <w:rFonts w:ascii="Courier New" w:eastAsia="Times New Roman" w:hAnsi="Courier New" w:cs="Times New Roman"/>
                <w:b/>
                <w:bCs/>
                <w:i w:val="0"/>
                <w:iCs w:val="0"/>
                <w:color w:val="336699"/>
                <w:sz w:val="18"/>
                <w:szCs w:val="24"/>
              </w:rPr>
              <w:t>int</w:t>
            </w:r>
            <w:r>
              <w:rPr>
                <w:rStyle w:val="scroll-codedefaultnewcontentplain"/>
                <w:rFonts w:ascii="Courier New" w:eastAsia="Times New Roman" w:hAnsi="Courier New" w:cs="Times New Roman"/>
                <w:i w:val="0"/>
                <w:iCs w:val="0"/>
                <w:color w:val="000000"/>
                <w:sz w:val="18"/>
                <w:szCs w:val="24"/>
              </w:rPr>
              <w:t>: &lt;http:</w:t>
            </w:r>
            <w:r>
              <w:rPr>
                <w:rStyle w:val="scroll-codedefaultnewcontentcomments"/>
                <w:rFonts w:ascii="Courier New" w:eastAsia="Times New Roman" w:hAnsi="Courier New" w:cs="Times New Roman"/>
                <w:i w:val="0"/>
                <w:iCs w:val="0"/>
                <w:color w:val="008200"/>
                <w:sz w:val="18"/>
                <w:szCs w:val="24"/>
              </w:rPr>
              <w:t>//www.example.com/IntentNamespace#&gt;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Fonts w:ascii="Courier New" w:eastAsia="Times New Roman" w:hAnsi="Courier New" w:cs="Times New Roman"/>
                <w:i w:val="0"/>
                <w:iCs w:val="0"/>
                <w:sz w:val="18"/>
                <w:szCs w:val="24"/>
              </w:rPr>
              <w:t>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keyword"/>
                <w:rFonts w:ascii="Courier New" w:eastAsia="Times New Roman" w:hAnsi="Courier New" w:cs="Times New Roman"/>
                <w:b/>
                <w:bCs/>
                <w:i w:val="0"/>
                <w:iCs w:val="0"/>
                <w:color w:val="336699"/>
                <w:sz w:val="18"/>
                <w:szCs w:val="24"/>
              </w:rPr>
              <w:t>int</w:t>
            </w:r>
            <w:r>
              <w:rPr>
                <w:rStyle w:val="scroll-codedefaultnewcontentplain"/>
                <w:rFonts w:ascii="Courier New" w:eastAsia="Times New Roman" w:hAnsi="Courier New" w:cs="Times New Roman"/>
                <w:i w:val="0"/>
                <w:iCs w:val="0"/>
                <w:color w:val="000000"/>
                <w:sz w:val="18"/>
                <w:szCs w:val="24"/>
              </w:rPr>
              <w:t>:aveULRANUEThptProperty</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a icm:PropertyParameter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icm:atLeast ( [ icm:latestValueOf [ icm:valueSeriesOf 3gpp_28312:AveULRANUEThpt ]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 icm:value </w:t>
            </w:r>
            <w:r>
              <w:rPr>
                <w:rStyle w:val="scroll-codedefaultnewcontentstring"/>
                <w:rFonts w:ascii="Courier New" w:eastAsia="Times New Roman" w:hAnsi="Courier New" w:cs="Times New Roman"/>
                <w:i w:val="0"/>
                <w:iCs w:val="0"/>
                <w:color w:val="003366"/>
                <w:sz w:val="18"/>
                <w:szCs w:val="24"/>
              </w:rPr>
              <w:t>"205"</w:t>
            </w:r>
            <w:r>
              <w:rPr>
                <w:rStyle w:val="scroll-codedefaultnewcontentplain"/>
                <w:rFonts w:ascii="Courier New" w:eastAsia="Times New Roman" w:hAnsi="Courier New" w:cs="Times New Roman"/>
                <w:i w:val="0"/>
                <w:iCs w:val="0"/>
                <w:color w:val="000000"/>
                <w:sz w:val="18"/>
                <w:szCs w:val="24"/>
              </w:rPr>
              <w:t>^^xsd:integer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w:t>
            </w:r>
          </w:p>
        </w:tc>
      </w:tr>
    </w:tbl>
    <w:p>
      <w:r w:rsidRPr="008D293F">
        <w:rPr>
          <w:rFonts w:cs="Arial"/>
          <w:szCs w:val="22"/>
        </w:rPr>
        <w:t xml:space="preserve">Example 5 shows how to specify a property which does not have a validity condition. In this example, a property named </w:t>
      </w:r>
      <w:r w:rsidRPr="008D293F">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int:aveULRANUEThptProperty</w:t>
      </w:r>
      <w:r>
        <w:t xml:space="preserve"> is created which specifies the required value of </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3gpp_28312:AveULRANUEThpt</w:t>
      </w:r>
      <w:r>
        <w:t xml:space="preserve">. The property definition says that the latest value of </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3gpp_28312:AveULRANUEThpt</w:t>
      </w:r>
      <w:r>
        <w:t xml:space="preserve"> should be greater than 205.</w:t>
      </w:r>
    </w:p>
    <w:p>
      <w:r>
        <w:t xml:space="preserve">Note that other properties for which a validity condition is not needed can be defined in a similar way. This includes the following properties defined in the model: </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3gpp_28312:</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AveDLRANUEThpt</w:t>
      </w:r>
      <w:r>
        <w:t xml:space="preserve">, </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3gpp_28312:</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DLThptperUE</w:t>
      </w:r>
      <w:r>
        <w:t xml:space="preserve">, </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3gpp_28312:</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ULThptperUE</w:t>
      </w:r>
      <w:r>
        <w:t xml:space="preserve">, </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3gpp_28312:</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DLLatency</w:t>
      </w:r>
      <w:r>
        <w:t xml:space="preserve">, </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3gpp_28312:</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ULLatency</w:t>
      </w:r>
      <w:r>
        <w:t xml:space="preserve">, </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3gpp_28312:</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MaxNumberofUEs</w:t>
      </w:r>
      <w:r>
        <w:t xml:space="preserve">, </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3gpp_28312:</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ActivityFactorContext</w:t>
      </w:r>
      <w:r>
        <w:t>, and </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3gpp_28312:</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UESpeedContext</w:t>
      </w:r>
      <w:r>
        <w:t>.</w:t>
      </w:r>
    </w:p>
    <w:p>
      <w:r>
        <w:rPr>
          <w:b/>
          <w:color w:val="172B4D"/>
        </w:rPr>
        <w:t>Example 6: Specifying an intent expectation that defines properties to be met by its target</w:t>
      </w:r>
    </w:p>
    <w:tbl>
      <w:tblPr>
        <w:tblStyle w:val="ScrollCode"/>
        <w:tblW w:w="5000" w:type="pct"/>
        <w:tblLook w:val="01E0"/>
      </w:tblPr>
      <w:tblGrid>
        <w:gridCol w:w="8477"/>
      </w:tblGrid>
      <w:tr>
        <w:tblPrEx>
          <w:tblW w:w="5000" w:type="pct"/>
          <w:tblLook w:val="01E0"/>
        </w:tblPrEx>
        <w:tc>
          <w:tcPr>
            <w:tcMar>
              <w:right w:w="100" w:type="dxa"/>
            </w:tcMar>
          </w:tcPr>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color1"/>
                <w:rFonts w:ascii="Courier New" w:eastAsia="Courier New" w:hAnsi="Courier New" w:cs="Courier New"/>
                <w:i w:val="0"/>
                <w:iCs w:val="0"/>
                <w:color w:val="808080"/>
                <w:sz w:val="18"/>
                <w:szCs w:val="24"/>
              </w:rPr>
              <w:t>@prefix</w:t>
            </w:r>
            <w:r>
              <w:rPr>
                <w:rStyle w:val="scroll-codedefaultnewcontentplain"/>
                <w:rFonts w:ascii="Courier New" w:eastAsia="Times New Roman" w:hAnsi="Courier New" w:cs="Times New Roman"/>
                <w:i w:val="0"/>
                <w:iCs w:val="0"/>
                <w:color w:val="000000"/>
                <w:sz w:val="18"/>
                <w:szCs w:val="24"/>
              </w:rPr>
              <w:t xml:space="preserve"> rdfs: &lt;http:</w:t>
            </w:r>
            <w:r>
              <w:rPr>
                <w:rStyle w:val="scroll-codedefaultnewcontentcomments"/>
                <w:rFonts w:ascii="Courier New" w:eastAsia="Times New Roman" w:hAnsi="Courier New" w:cs="Times New Roman"/>
                <w:i w:val="0"/>
                <w:iCs w:val="0"/>
                <w:color w:val="008200"/>
                <w:sz w:val="18"/>
                <w:szCs w:val="24"/>
              </w:rPr>
              <w:t>//www.w3.org/2000/01/rdf-schema#&gt;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color1"/>
                <w:rFonts w:ascii="Courier New" w:eastAsia="Courier New" w:hAnsi="Courier New" w:cs="Courier New"/>
                <w:i w:val="0"/>
                <w:iCs w:val="0"/>
                <w:color w:val="808080"/>
                <w:sz w:val="18"/>
                <w:szCs w:val="24"/>
              </w:rPr>
              <w:t>@prefix</w:t>
            </w:r>
            <w:r>
              <w:rPr>
                <w:rStyle w:val="scroll-codedefaultnewcontentplain"/>
                <w:rFonts w:ascii="Courier New" w:eastAsia="Times New Roman" w:hAnsi="Courier New" w:cs="Times New Roman"/>
                <w:i w:val="0"/>
                <w:iCs w:val="0"/>
                <w:color w:val="000000"/>
                <w:sz w:val="18"/>
                <w:szCs w:val="24"/>
              </w:rPr>
              <w:t xml:space="preserve">  icm: &lt;http:</w:t>
            </w:r>
            <w:r>
              <w:rPr>
                <w:rStyle w:val="scroll-codedefaultnewcontentcomments"/>
                <w:rFonts w:ascii="Courier New" w:eastAsia="Times New Roman" w:hAnsi="Courier New" w:cs="Times New Roman"/>
                <w:i w:val="0"/>
                <w:iCs w:val="0"/>
                <w:color w:val="008200"/>
                <w:sz w:val="18"/>
                <w:szCs w:val="24"/>
              </w:rPr>
              <w:t>//tio.models.tmforum.org/tio/v2.2.0/IntentCommonModel#&gt;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color1"/>
                <w:rFonts w:ascii="Courier New" w:eastAsia="Courier New" w:hAnsi="Courier New" w:cs="Courier New"/>
                <w:i w:val="0"/>
                <w:iCs w:val="0"/>
                <w:color w:val="808080"/>
                <w:sz w:val="18"/>
                <w:szCs w:val="24"/>
              </w:rPr>
              <w:t>@prefix</w:t>
            </w:r>
            <w:r>
              <w:rPr>
                <w:rStyle w:val="scroll-codedefaultnewcontentplain"/>
                <w:rFonts w:ascii="Courier New" w:eastAsia="Times New Roman" w:hAnsi="Courier New" w:cs="Times New Roman"/>
                <w:i w:val="0"/>
                <w:iCs w:val="0"/>
                <w:color w:val="000000"/>
                <w:sz w:val="18"/>
                <w:szCs w:val="24"/>
              </w:rPr>
              <w:t xml:space="preserve">  </w:t>
            </w:r>
            <w:r>
              <w:rPr>
                <w:rStyle w:val="scroll-codedefaultnewcontentkeyword"/>
                <w:rFonts w:ascii="Courier New" w:eastAsia="Times New Roman" w:hAnsi="Courier New" w:cs="Times New Roman"/>
                <w:b/>
                <w:bCs/>
                <w:i w:val="0"/>
                <w:iCs w:val="0"/>
                <w:color w:val="336699"/>
                <w:sz w:val="18"/>
                <w:szCs w:val="24"/>
              </w:rPr>
              <w:t>int</w:t>
            </w:r>
            <w:r>
              <w:rPr>
                <w:rStyle w:val="scroll-codedefaultnewcontentplain"/>
                <w:rFonts w:ascii="Courier New" w:eastAsia="Times New Roman" w:hAnsi="Courier New" w:cs="Times New Roman"/>
                <w:i w:val="0"/>
                <w:iCs w:val="0"/>
                <w:color w:val="000000"/>
                <w:sz w:val="18"/>
                <w:szCs w:val="24"/>
              </w:rPr>
              <w:t>: &lt;http:</w:t>
            </w:r>
            <w:r>
              <w:rPr>
                <w:rStyle w:val="scroll-codedefaultnewcontentcomments"/>
                <w:rFonts w:ascii="Courier New" w:eastAsia="Times New Roman" w:hAnsi="Courier New" w:cs="Times New Roman"/>
                <w:i w:val="0"/>
                <w:iCs w:val="0"/>
                <w:color w:val="008200"/>
                <w:sz w:val="18"/>
                <w:szCs w:val="24"/>
              </w:rPr>
              <w:t>//www.example.com/IntentNamespace#&gt;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Fonts w:ascii="Courier New" w:eastAsia="Times New Roman" w:hAnsi="Courier New" w:cs="Times New Roman"/>
                <w:i w:val="0"/>
                <w:iCs w:val="0"/>
                <w:sz w:val="18"/>
                <w:szCs w:val="24"/>
              </w:rPr>
              <w:t>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keyword"/>
                <w:rFonts w:ascii="Courier New" w:eastAsia="Times New Roman" w:hAnsi="Courier New" w:cs="Times New Roman"/>
                <w:b/>
                <w:bCs/>
                <w:i w:val="0"/>
                <w:iCs w:val="0"/>
                <w:color w:val="336699"/>
                <w:sz w:val="18"/>
                <w:szCs w:val="24"/>
              </w:rPr>
              <w:t>int</w:t>
            </w:r>
            <w:r>
              <w:rPr>
                <w:rStyle w:val="scroll-codedefaultnewcontentplain"/>
                <w:rFonts w:ascii="Courier New" w:eastAsia="Times New Roman" w:hAnsi="Courier New" w:cs="Times New Roman"/>
                <w:i w:val="0"/>
                <w:iCs w:val="0"/>
                <w:color w:val="000000"/>
                <w:sz w:val="18"/>
                <w:szCs w:val="24"/>
              </w:rPr>
              <w:t>:PropertyExpectation1</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a icm:PropertyExpectation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icm:target </w:t>
            </w:r>
            <w:r>
              <w:rPr>
                <w:rStyle w:val="scroll-codedefaultnewcontentkeyword"/>
                <w:rFonts w:ascii="Courier New" w:eastAsia="Times New Roman" w:hAnsi="Courier New" w:cs="Times New Roman"/>
                <w:b/>
                <w:bCs/>
                <w:i w:val="0"/>
                <w:iCs w:val="0"/>
                <w:color w:val="336699"/>
                <w:sz w:val="18"/>
                <w:szCs w:val="24"/>
              </w:rPr>
              <w:t>int</w:t>
            </w:r>
            <w:r>
              <w:rPr>
                <w:rStyle w:val="scroll-codedefaultnewcontentplain"/>
                <w:rFonts w:ascii="Courier New" w:eastAsia="Times New Roman" w:hAnsi="Courier New" w:cs="Times New Roman"/>
                <w:i w:val="0"/>
                <w:iCs w:val="0"/>
                <w:color w:val="000000"/>
                <w:sz w:val="18"/>
                <w:szCs w:val="24"/>
              </w:rPr>
              <w:t>:TargetResource1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icm:hasProperty </w:t>
            </w:r>
            <w:r>
              <w:rPr>
                <w:rStyle w:val="scroll-codedefaultnewcontentkeyword"/>
                <w:rFonts w:ascii="Courier New" w:eastAsia="Times New Roman" w:hAnsi="Courier New" w:cs="Times New Roman"/>
                <w:b/>
                <w:bCs/>
                <w:i w:val="0"/>
                <w:iCs w:val="0"/>
                <w:color w:val="336699"/>
                <w:sz w:val="18"/>
                <w:szCs w:val="24"/>
              </w:rPr>
              <w:t>int</w:t>
            </w:r>
            <w:r>
              <w:rPr>
                <w:rStyle w:val="scroll-codedefaultnewcontentplain"/>
                <w:rFonts w:ascii="Courier New" w:eastAsia="Times New Roman" w:hAnsi="Courier New" w:cs="Times New Roman"/>
                <w:i w:val="0"/>
                <w:iCs w:val="0"/>
                <w:color w:val="000000"/>
                <w:sz w:val="18"/>
                <w:szCs w:val="24"/>
              </w:rPr>
              <w:t>:CoverageAreaPolygon1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w:t>
            </w:r>
            <w:r>
              <w:rPr>
                <w:rStyle w:val="scroll-codedefaultnewcontentkeyword"/>
                <w:rFonts w:ascii="Courier New" w:eastAsia="Times New Roman" w:hAnsi="Courier New" w:cs="Times New Roman"/>
                <w:b/>
                <w:bCs/>
                <w:i w:val="0"/>
                <w:iCs w:val="0"/>
                <w:color w:val="336699"/>
                <w:sz w:val="18"/>
                <w:szCs w:val="24"/>
              </w:rPr>
              <w:t>int</w:t>
            </w:r>
            <w:r>
              <w:rPr>
                <w:rStyle w:val="scroll-codedefaultnewcontentplain"/>
                <w:rFonts w:ascii="Courier New" w:eastAsia="Times New Roman" w:hAnsi="Courier New" w:cs="Times New Roman"/>
                <w:i w:val="0"/>
                <w:iCs w:val="0"/>
                <w:color w:val="000000"/>
                <w:sz w:val="18"/>
                <w:szCs w:val="24"/>
              </w:rPr>
              <w:t>:NRFqBand1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icm:allOf [ rdfs:member </w:t>
            </w:r>
            <w:r>
              <w:rPr>
                <w:rStyle w:val="scroll-codedefaultnewcontentkeyword"/>
                <w:rFonts w:ascii="Courier New" w:eastAsia="Times New Roman" w:hAnsi="Courier New" w:cs="Times New Roman"/>
                <w:b/>
                <w:bCs/>
                <w:i w:val="0"/>
                <w:iCs w:val="0"/>
                <w:color w:val="336699"/>
                <w:sz w:val="18"/>
                <w:szCs w:val="24"/>
              </w:rPr>
              <w:t>int</w:t>
            </w:r>
            <w:r>
              <w:rPr>
                <w:rStyle w:val="scroll-codedefaultnewcontentplain"/>
                <w:rFonts w:ascii="Courier New" w:eastAsia="Times New Roman" w:hAnsi="Courier New" w:cs="Times New Roman"/>
                <w:i w:val="0"/>
                <w:iCs w:val="0"/>
                <w:color w:val="000000"/>
                <w:sz w:val="18"/>
                <w:szCs w:val="24"/>
              </w:rPr>
              <w:t>:weakRSRPRatioProperty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rdfs:member </w:t>
            </w:r>
            <w:r>
              <w:rPr>
                <w:rStyle w:val="scroll-codedefaultnewcontentkeyword"/>
                <w:rFonts w:ascii="Courier New" w:eastAsia="Times New Roman" w:hAnsi="Courier New" w:cs="Times New Roman"/>
                <w:b/>
                <w:bCs/>
                <w:i w:val="0"/>
                <w:iCs w:val="0"/>
                <w:color w:val="336699"/>
                <w:sz w:val="18"/>
                <w:szCs w:val="24"/>
              </w:rPr>
              <w:t>int</w:t>
            </w:r>
            <w:r>
              <w:rPr>
                <w:rStyle w:val="scroll-codedefaultnewcontentplain"/>
                <w:rFonts w:ascii="Courier New" w:eastAsia="Times New Roman" w:hAnsi="Courier New" w:cs="Times New Roman"/>
                <w:i w:val="0"/>
                <w:iCs w:val="0"/>
                <w:color w:val="000000"/>
                <w:sz w:val="18"/>
                <w:szCs w:val="24"/>
              </w:rPr>
              <w:t>:aveULRANUEThptProperty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w:t>
            </w:r>
          </w:p>
        </w:tc>
      </w:tr>
    </w:tbl>
    <w:p>
      <w:r w:rsidRPr="008D293F">
        <w:rPr>
          <w:rFonts w:cs="Arial"/>
          <w:szCs w:val="22"/>
        </w:rPr>
        <w:t xml:space="preserve">Example 6 shows how to create an intent expectation that specifies the properties which need to be met by the target of intent. In this example, a property expectation named </w:t>
      </w:r>
      <w:r w:rsidRPr="008D293F">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int:PropertyExpectation1</w:t>
      </w:r>
      <w:r>
        <w:t xml:space="preserve"> is created. The target of this expectation is </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int:TargetResource1</w:t>
      </w:r>
      <w:r>
        <w:t xml:space="preserve"> which is defined in Example 1. The target selected for the intent needs to satisfy two properties, i.e., </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int:CoverageAreaPolygon1</w:t>
      </w:r>
      <w:r>
        <w:t> and </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int:NRFqBand1</w:t>
      </w:r>
      <w:r>
        <w:t xml:space="preserve">, which are defined in Example 2 and Example 3 respectively. Furthermore, the required values of </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3gpp_28312:WeakRSRPRatio</w:t>
      </w:r>
      <w:r>
        <w:t xml:space="preserve"> and </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3gpp_28312:AveULRANUEThpt</w:t>
      </w:r>
      <w:r>
        <w:t xml:space="preserve"> also need to be achieved which are defined in </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int:weakRSRPRatioProperty</w:t>
      </w:r>
      <w:r>
        <w:t xml:space="preserve"> (Example 4) and </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int:aveULRANUEThptProperty</w:t>
      </w:r>
      <w:r>
        <w:t> (Example 5) respectively.</w:t>
      </w:r>
    </w:p>
    <w:p>
      <w:r>
        <w:t>Note that the above example shows only a few properties to be met by the target, however other properties defined in the model can also be included in the intent expectation in a similar way.</w:t>
      </w:r>
    </w:p>
    <w:p>
      <w:r>
        <w:rPr>
          <w:b/>
          <w:color w:val="172B4D"/>
        </w:rPr>
        <w:t>Example 7: Specifying the validity of intent for radio service using ServiceStartTime and ServiceEndTime</w:t>
      </w:r>
    </w:p>
    <w:tbl>
      <w:tblPr>
        <w:tblStyle w:val="ScrollCode"/>
        <w:tblW w:w="5000" w:type="pct"/>
        <w:tblLook w:val="01E0"/>
      </w:tblPr>
      <w:tblGrid>
        <w:gridCol w:w="8477"/>
      </w:tblGrid>
      <w:tr>
        <w:tblPrEx>
          <w:tblW w:w="5000" w:type="pct"/>
          <w:tblLook w:val="01E0"/>
        </w:tblPrEx>
        <w:tc>
          <w:tcPr>
            <w:tcMar>
              <w:right w:w="100" w:type="dxa"/>
            </w:tcMar>
          </w:tcPr>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color1"/>
                <w:rFonts w:ascii="Courier New" w:eastAsia="Courier New" w:hAnsi="Courier New" w:cs="Courier New"/>
                <w:i w:val="0"/>
                <w:iCs w:val="0"/>
                <w:color w:val="808080"/>
                <w:sz w:val="18"/>
                <w:szCs w:val="24"/>
              </w:rPr>
              <w:t>@prefix</w:t>
            </w:r>
            <w:r>
              <w:rPr>
                <w:rStyle w:val="scroll-codedefaultnewcontentplain"/>
                <w:rFonts w:ascii="Courier New" w:eastAsia="Times New Roman" w:hAnsi="Courier New" w:cs="Times New Roman"/>
                <w:i w:val="0"/>
                <w:iCs w:val="0"/>
                <w:color w:val="000000"/>
                <w:sz w:val="18"/>
                <w:szCs w:val="24"/>
              </w:rPr>
              <w:t xml:space="preserve">        icm: &lt;http:</w:t>
            </w:r>
            <w:r>
              <w:rPr>
                <w:rStyle w:val="scroll-codedefaultnewcontentcomments"/>
                <w:rFonts w:ascii="Courier New" w:eastAsia="Times New Roman" w:hAnsi="Courier New" w:cs="Times New Roman"/>
                <w:i w:val="0"/>
                <w:iCs w:val="0"/>
                <w:color w:val="008200"/>
                <w:sz w:val="18"/>
                <w:szCs w:val="24"/>
              </w:rPr>
              <w:t>//tio.models.tmforum.org/tio/v2.2.0/IntentCommonModel#&gt;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color1"/>
                <w:rFonts w:ascii="Courier New" w:eastAsia="Courier New" w:hAnsi="Courier New" w:cs="Courier New"/>
                <w:i w:val="0"/>
                <w:iCs w:val="0"/>
                <w:color w:val="808080"/>
                <w:sz w:val="18"/>
                <w:szCs w:val="24"/>
              </w:rPr>
              <w:t>@prefix</w:t>
            </w:r>
            <w:r>
              <w:rPr>
                <w:rStyle w:val="scroll-codedefaultnewcontentplain"/>
                <w:rFonts w:ascii="Courier New" w:eastAsia="Times New Roman" w:hAnsi="Courier New" w:cs="Times New Roman"/>
                <w:i w:val="0"/>
                <w:iCs w:val="0"/>
                <w:color w:val="000000"/>
                <w:sz w:val="18"/>
                <w:szCs w:val="24"/>
              </w:rPr>
              <w:t xml:space="preserve">         iv: &lt;http:</w:t>
            </w:r>
            <w:r>
              <w:rPr>
                <w:rStyle w:val="scroll-codedefaultnewcontentcomments"/>
                <w:rFonts w:ascii="Courier New" w:eastAsia="Times New Roman" w:hAnsi="Courier New" w:cs="Times New Roman"/>
                <w:i w:val="0"/>
                <w:iCs w:val="0"/>
                <w:color w:val="008200"/>
                <w:sz w:val="18"/>
                <w:szCs w:val="24"/>
              </w:rPr>
              <w:t>//tio.models.tmforum.org/tio/v1.1.0/IntentValidity/&gt;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color1"/>
                <w:rFonts w:ascii="Courier New" w:eastAsia="Courier New" w:hAnsi="Courier New" w:cs="Courier New"/>
                <w:i w:val="0"/>
                <w:iCs w:val="0"/>
                <w:color w:val="808080"/>
                <w:sz w:val="18"/>
                <w:szCs w:val="24"/>
              </w:rPr>
              <w:t>@prefix</w:t>
            </w:r>
            <w:r>
              <w:rPr>
                <w:rStyle w:val="scroll-codedefaultnewcontentplain"/>
                <w:rFonts w:ascii="Courier New" w:eastAsia="Times New Roman" w:hAnsi="Courier New" w:cs="Times New Roman"/>
                <w:i w:val="0"/>
                <w:iCs w:val="0"/>
                <w:color w:val="000000"/>
                <w:sz w:val="18"/>
                <w:szCs w:val="24"/>
              </w:rPr>
              <w:t xml:space="preserve">        itv: &lt;http:</w:t>
            </w:r>
            <w:r>
              <w:rPr>
                <w:rStyle w:val="scroll-codedefaultnewcontentcomments"/>
                <w:rFonts w:ascii="Courier New" w:eastAsia="Times New Roman" w:hAnsi="Courier New" w:cs="Times New Roman"/>
                <w:i w:val="0"/>
                <w:iCs w:val="0"/>
                <w:color w:val="008200"/>
                <w:sz w:val="18"/>
                <w:szCs w:val="24"/>
              </w:rPr>
              <w:t>//tio.models.tmforum.org/tio/v1.1.0/IntentTemporalValidity/&gt;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color1"/>
                <w:rFonts w:ascii="Courier New" w:eastAsia="Courier New" w:hAnsi="Courier New" w:cs="Courier New"/>
                <w:i w:val="0"/>
                <w:iCs w:val="0"/>
                <w:color w:val="808080"/>
                <w:sz w:val="18"/>
                <w:szCs w:val="24"/>
              </w:rPr>
              <w:t>@prefix</w:t>
            </w:r>
            <w:r>
              <w:rPr>
                <w:rStyle w:val="scroll-codedefaultnewcontentplain"/>
                <w:rFonts w:ascii="Courier New" w:eastAsia="Times New Roman" w:hAnsi="Courier New" w:cs="Times New Roman"/>
                <w:i w:val="0"/>
                <w:iCs w:val="0"/>
                <w:color w:val="000000"/>
                <w:sz w:val="18"/>
                <w:szCs w:val="24"/>
              </w:rPr>
              <w:t xml:space="preserve">          t: &lt;http:</w:t>
            </w:r>
            <w:r>
              <w:rPr>
                <w:rStyle w:val="scroll-codedefaultnewcontentcomments"/>
                <w:rFonts w:ascii="Courier New" w:eastAsia="Times New Roman" w:hAnsi="Courier New" w:cs="Times New Roman"/>
                <w:i w:val="0"/>
                <w:iCs w:val="0"/>
                <w:color w:val="008200"/>
                <w:sz w:val="18"/>
                <w:szCs w:val="24"/>
              </w:rPr>
              <w:t>//www.w3.org/2006/time#&gt;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color1"/>
                <w:rFonts w:ascii="Courier New" w:eastAsia="Courier New" w:hAnsi="Courier New" w:cs="Courier New"/>
                <w:i w:val="0"/>
                <w:iCs w:val="0"/>
                <w:color w:val="808080"/>
                <w:sz w:val="18"/>
                <w:szCs w:val="24"/>
              </w:rPr>
              <w:t>@prefix</w:t>
            </w:r>
            <w:r>
              <w:rPr>
                <w:rStyle w:val="scroll-codedefaultnewcontentplain"/>
                <w:rFonts w:ascii="Courier New" w:eastAsia="Times New Roman" w:hAnsi="Courier New" w:cs="Times New Roman"/>
                <w:i w:val="0"/>
                <w:iCs w:val="0"/>
                <w:color w:val="000000"/>
                <w:sz w:val="18"/>
                <w:szCs w:val="24"/>
              </w:rPr>
              <w:t xml:space="preserve"> 3gpp_28312: &lt;http:</w:t>
            </w:r>
            <w:r>
              <w:rPr>
                <w:rStyle w:val="scroll-codedefaultnewcontentcomments"/>
                <w:rFonts w:ascii="Courier New" w:eastAsia="Times New Roman" w:hAnsi="Courier New" w:cs="Times New Roman"/>
                <w:i w:val="0"/>
                <w:iCs w:val="0"/>
                <w:color w:val="008200"/>
                <w:sz w:val="18"/>
                <w:szCs w:val="24"/>
              </w:rPr>
              <w:t>//tio.models.tmforum.org/tio/v1.0.0/3GPP-TS-28312#&gt;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color1"/>
                <w:rFonts w:ascii="Courier New" w:eastAsia="Courier New" w:hAnsi="Courier New" w:cs="Courier New"/>
                <w:i w:val="0"/>
                <w:iCs w:val="0"/>
                <w:color w:val="808080"/>
                <w:sz w:val="18"/>
                <w:szCs w:val="24"/>
              </w:rPr>
              <w:t>@prefix</w:t>
            </w:r>
            <w:r>
              <w:rPr>
                <w:rStyle w:val="scroll-codedefaultnewcontentplain"/>
                <w:rFonts w:ascii="Courier New" w:eastAsia="Times New Roman" w:hAnsi="Courier New" w:cs="Times New Roman"/>
                <w:i w:val="0"/>
                <w:iCs w:val="0"/>
                <w:color w:val="000000"/>
                <w:sz w:val="18"/>
                <w:szCs w:val="24"/>
              </w:rPr>
              <w:t xml:space="preserve">        </w:t>
            </w:r>
            <w:r>
              <w:rPr>
                <w:rStyle w:val="scroll-codedefaultnewcontentkeyword"/>
                <w:rFonts w:ascii="Courier New" w:eastAsia="Times New Roman" w:hAnsi="Courier New" w:cs="Times New Roman"/>
                <w:b/>
                <w:bCs/>
                <w:i w:val="0"/>
                <w:iCs w:val="0"/>
                <w:color w:val="336699"/>
                <w:sz w:val="18"/>
                <w:szCs w:val="24"/>
              </w:rPr>
              <w:t>int</w:t>
            </w:r>
            <w:r>
              <w:rPr>
                <w:rStyle w:val="scroll-codedefaultnewcontentplain"/>
                <w:rFonts w:ascii="Courier New" w:eastAsia="Times New Roman" w:hAnsi="Courier New" w:cs="Times New Roman"/>
                <w:i w:val="0"/>
                <w:iCs w:val="0"/>
                <w:color w:val="000000"/>
                <w:sz w:val="18"/>
                <w:szCs w:val="24"/>
              </w:rPr>
              <w:t>: &lt;http:</w:t>
            </w:r>
            <w:r>
              <w:rPr>
                <w:rStyle w:val="scroll-codedefaultnewcontentcomments"/>
                <w:rFonts w:ascii="Courier New" w:eastAsia="Times New Roman" w:hAnsi="Courier New" w:cs="Times New Roman"/>
                <w:i w:val="0"/>
                <w:iCs w:val="0"/>
                <w:color w:val="008200"/>
                <w:sz w:val="18"/>
                <w:szCs w:val="24"/>
              </w:rPr>
              <w:t>//www.example.com/IntentNamespace#&gt;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Fonts w:ascii="Courier New" w:eastAsia="Times New Roman" w:hAnsi="Courier New" w:cs="Times New Roman"/>
                <w:i w:val="0"/>
                <w:iCs w:val="0"/>
                <w:sz w:val="18"/>
                <w:szCs w:val="24"/>
              </w:rPr>
              <w:t>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keyword"/>
                <w:rFonts w:ascii="Courier New" w:eastAsia="Times New Roman" w:hAnsi="Courier New" w:cs="Times New Roman"/>
                <w:b/>
                <w:bCs/>
                <w:i w:val="0"/>
                <w:iCs w:val="0"/>
                <w:color w:val="336699"/>
                <w:sz w:val="18"/>
                <w:szCs w:val="24"/>
              </w:rPr>
              <w:t>int</w:t>
            </w:r>
            <w:r>
              <w:rPr>
                <w:rStyle w:val="scroll-codedefaultnewcontentplain"/>
                <w:rFonts w:ascii="Courier New" w:eastAsia="Times New Roman" w:hAnsi="Courier New" w:cs="Times New Roman"/>
                <w:i w:val="0"/>
                <w:iCs w:val="0"/>
                <w:color w:val="000000"/>
                <w:sz w:val="18"/>
                <w:szCs w:val="24"/>
              </w:rPr>
              <w:t>:Intent_ServiceSupport</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a icm:Intent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iv:hasValidity </w:t>
            </w:r>
            <w:r>
              <w:rPr>
                <w:rStyle w:val="scroll-codedefaultnewcontentkeyword"/>
                <w:rFonts w:ascii="Courier New" w:eastAsia="Times New Roman" w:hAnsi="Courier New" w:cs="Times New Roman"/>
                <w:b/>
                <w:bCs/>
                <w:i w:val="0"/>
                <w:iCs w:val="0"/>
                <w:color w:val="336699"/>
                <w:sz w:val="18"/>
                <w:szCs w:val="24"/>
              </w:rPr>
              <w:t>int</w:t>
            </w:r>
            <w:r>
              <w:rPr>
                <w:rStyle w:val="scroll-codedefaultnewcontentplain"/>
                <w:rFonts w:ascii="Courier New" w:eastAsia="Times New Roman" w:hAnsi="Courier New" w:cs="Times New Roman"/>
                <w:i w:val="0"/>
                <w:iCs w:val="0"/>
                <w:color w:val="000000"/>
                <w:sz w:val="18"/>
                <w:szCs w:val="24"/>
              </w:rPr>
              <w:t>:serviceStartEndValidity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Fonts w:ascii="Courier New" w:eastAsia="Times New Roman" w:hAnsi="Courier New" w:cs="Times New Roman"/>
                <w:i w:val="0"/>
                <w:iCs w:val="0"/>
                <w:sz w:val="18"/>
                <w:szCs w:val="24"/>
              </w:rPr>
              <w:t>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keyword"/>
                <w:rFonts w:ascii="Courier New" w:eastAsia="Times New Roman" w:hAnsi="Courier New" w:cs="Times New Roman"/>
                <w:b/>
                <w:bCs/>
                <w:i w:val="0"/>
                <w:iCs w:val="0"/>
                <w:color w:val="336699"/>
                <w:sz w:val="18"/>
                <w:szCs w:val="24"/>
              </w:rPr>
              <w:t>int</w:t>
            </w:r>
            <w:r>
              <w:rPr>
                <w:rStyle w:val="scroll-codedefaultnewcontentplain"/>
                <w:rFonts w:ascii="Courier New" w:eastAsia="Times New Roman" w:hAnsi="Courier New" w:cs="Times New Roman"/>
                <w:i w:val="0"/>
                <w:iCs w:val="0"/>
                <w:color w:val="000000"/>
                <w:sz w:val="18"/>
                <w:szCs w:val="24"/>
              </w:rPr>
              <w:t>:ServiceStartEndValidity</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a itv:TemporalValidity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t:after [ a 3gpp_28312:ServiceStartTime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t:inXSDDateTimeStamp </w:t>
            </w:r>
            <w:r>
              <w:rPr>
                <w:rStyle w:val="scroll-codedefaultnewcontentvalue"/>
                <w:rFonts w:ascii="Courier New" w:eastAsia="Times New Roman" w:hAnsi="Courier New" w:cs="Times New Roman"/>
                <w:i w:val="0"/>
                <w:iCs w:val="0"/>
                <w:color w:val="009900"/>
                <w:sz w:val="18"/>
                <w:szCs w:val="24"/>
              </w:rPr>
              <w:t>2022</w:t>
            </w:r>
            <w:r>
              <w:rPr>
                <w:rStyle w:val="scroll-codedefaultnewcontentplain"/>
                <w:rFonts w:ascii="Courier New" w:eastAsia="Times New Roman" w:hAnsi="Courier New" w:cs="Times New Roman"/>
                <w:i w:val="0"/>
                <w:iCs w:val="0"/>
                <w:color w:val="000000"/>
                <w:sz w:val="18"/>
                <w:szCs w:val="24"/>
              </w:rPr>
              <w:t>-</w:t>
            </w:r>
            <w:r>
              <w:rPr>
                <w:rStyle w:val="scroll-codedefaultnewcontentvalue"/>
                <w:rFonts w:ascii="Courier New" w:eastAsia="Times New Roman" w:hAnsi="Courier New" w:cs="Times New Roman"/>
                <w:i w:val="0"/>
                <w:iCs w:val="0"/>
                <w:color w:val="009900"/>
                <w:sz w:val="18"/>
                <w:szCs w:val="24"/>
              </w:rPr>
              <w:t>12</w:t>
            </w:r>
            <w:r>
              <w:rPr>
                <w:rStyle w:val="scroll-codedefaultnewcontentplain"/>
                <w:rFonts w:ascii="Courier New" w:eastAsia="Times New Roman" w:hAnsi="Courier New" w:cs="Times New Roman"/>
                <w:i w:val="0"/>
                <w:iCs w:val="0"/>
                <w:color w:val="000000"/>
                <w:sz w:val="18"/>
                <w:szCs w:val="24"/>
              </w:rPr>
              <w:t>-01T09:</w:t>
            </w:r>
            <w:r>
              <w:rPr>
                <w:rStyle w:val="scroll-codedefaultnewcontentvalue"/>
                <w:rFonts w:ascii="Courier New" w:eastAsia="Times New Roman" w:hAnsi="Courier New" w:cs="Times New Roman"/>
                <w:i w:val="0"/>
                <w:iCs w:val="0"/>
                <w:color w:val="009900"/>
                <w:sz w:val="18"/>
                <w:szCs w:val="24"/>
              </w:rPr>
              <w:t>00</w:t>
            </w:r>
            <w:r>
              <w:rPr>
                <w:rStyle w:val="scroll-codedefaultnewcontentplain"/>
                <w:rFonts w:ascii="Courier New" w:eastAsia="Times New Roman" w:hAnsi="Courier New" w:cs="Times New Roman"/>
                <w:i w:val="0"/>
                <w:iCs w:val="0"/>
                <w:color w:val="000000"/>
                <w:sz w:val="18"/>
                <w:szCs w:val="24"/>
              </w:rPr>
              <w:t>:</w:t>
            </w:r>
            <w:r>
              <w:rPr>
                <w:rStyle w:val="scroll-codedefaultnewcontentvalue"/>
                <w:rFonts w:ascii="Courier New" w:eastAsia="Times New Roman" w:hAnsi="Courier New" w:cs="Times New Roman"/>
                <w:i w:val="0"/>
                <w:iCs w:val="0"/>
                <w:color w:val="009900"/>
                <w:sz w:val="18"/>
                <w:szCs w:val="24"/>
              </w:rPr>
              <w:t>00</w:t>
            </w:r>
            <w:r>
              <w:rPr>
                <w:rStyle w:val="scroll-codedefaultnewcontentplain"/>
                <w:rFonts w:ascii="Courier New" w:eastAsia="Times New Roman" w:hAnsi="Courier New" w:cs="Times New Roman"/>
                <w:i w:val="0"/>
                <w:iCs w:val="0"/>
                <w:color w:val="000000"/>
                <w:sz w:val="18"/>
                <w:szCs w:val="24"/>
              </w:rPr>
              <w:t>+</w:t>
            </w:r>
            <w:r>
              <w:rPr>
                <w:rStyle w:val="scroll-codedefaultnewcontentvalue"/>
                <w:rFonts w:ascii="Courier New" w:eastAsia="Times New Roman" w:hAnsi="Courier New" w:cs="Times New Roman"/>
                <w:i w:val="0"/>
                <w:iCs w:val="0"/>
                <w:color w:val="009900"/>
                <w:sz w:val="18"/>
                <w:szCs w:val="24"/>
              </w:rPr>
              <w:t>01</w:t>
            </w:r>
            <w:r>
              <w:rPr>
                <w:rStyle w:val="scroll-codedefaultnewcontentplain"/>
                <w:rFonts w:ascii="Courier New" w:eastAsia="Times New Roman" w:hAnsi="Courier New" w:cs="Times New Roman"/>
                <w:i w:val="0"/>
                <w:iCs w:val="0"/>
                <w:color w:val="000000"/>
                <w:sz w:val="18"/>
                <w:szCs w:val="24"/>
              </w:rPr>
              <w:t>:</w:t>
            </w:r>
            <w:r>
              <w:rPr>
                <w:rStyle w:val="scroll-codedefaultnewcontentvalue"/>
                <w:rFonts w:ascii="Courier New" w:eastAsia="Times New Roman" w:hAnsi="Courier New" w:cs="Times New Roman"/>
                <w:i w:val="0"/>
                <w:iCs w:val="0"/>
                <w:color w:val="009900"/>
                <w:sz w:val="18"/>
                <w:szCs w:val="24"/>
              </w:rPr>
              <w:t>00</w:t>
            </w:r>
            <w:r>
              <w:rPr>
                <w:rStyle w:val="scroll-codedefaultnewcontentplain"/>
                <w:rFonts w:ascii="Courier New" w:eastAsia="Times New Roman" w:hAnsi="Courier New" w:cs="Times New Roman"/>
                <w:i w:val="0"/>
                <w:iCs w:val="0"/>
                <w:color w:val="000000"/>
                <w:sz w:val="18"/>
                <w:szCs w:val="24"/>
              </w:rPr>
              <w:t xml:space="preserve">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t:before [ a 3gpp_28312:ServiceEndTime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t:inXSDDateTimeStamp </w:t>
            </w:r>
            <w:r>
              <w:rPr>
                <w:rStyle w:val="scroll-codedefaultnewcontentvalue"/>
                <w:rFonts w:ascii="Courier New" w:eastAsia="Times New Roman" w:hAnsi="Courier New" w:cs="Times New Roman"/>
                <w:i w:val="0"/>
                <w:iCs w:val="0"/>
                <w:color w:val="009900"/>
                <w:sz w:val="18"/>
                <w:szCs w:val="24"/>
              </w:rPr>
              <w:t>2022</w:t>
            </w:r>
            <w:r>
              <w:rPr>
                <w:rStyle w:val="scroll-codedefaultnewcontentplain"/>
                <w:rFonts w:ascii="Courier New" w:eastAsia="Times New Roman" w:hAnsi="Courier New" w:cs="Times New Roman"/>
                <w:i w:val="0"/>
                <w:iCs w:val="0"/>
                <w:color w:val="000000"/>
                <w:sz w:val="18"/>
                <w:szCs w:val="24"/>
              </w:rPr>
              <w:t>-</w:t>
            </w:r>
            <w:r>
              <w:rPr>
                <w:rStyle w:val="scroll-codedefaultnewcontentvalue"/>
                <w:rFonts w:ascii="Courier New" w:eastAsia="Times New Roman" w:hAnsi="Courier New" w:cs="Times New Roman"/>
                <w:i w:val="0"/>
                <w:iCs w:val="0"/>
                <w:color w:val="009900"/>
                <w:sz w:val="18"/>
                <w:szCs w:val="24"/>
              </w:rPr>
              <w:t>12</w:t>
            </w:r>
            <w:r>
              <w:rPr>
                <w:rStyle w:val="scroll-codedefaultnewcontentplain"/>
                <w:rFonts w:ascii="Courier New" w:eastAsia="Times New Roman" w:hAnsi="Courier New" w:cs="Times New Roman"/>
                <w:i w:val="0"/>
                <w:iCs w:val="0"/>
                <w:color w:val="000000"/>
                <w:sz w:val="18"/>
                <w:szCs w:val="24"/>
              </w:rPr>
              <w:t>-01T17:</w:t>
            </w:r>
            <w:r>
              <w:rPr>
                <w:rStyle w:val="scroll-codedefaultnewcontentvalue"/>
                <w:rFonts w:ascii="Courier New" w:eastAsia="Times New Roman" w:hAnsi="Courier New" w:cs="Times New Roman"/>
                <w:i w:val="0"/>
                <w:iCs w:val="0"/>
                <w:color w:val="009900"/>
                <w:sz w:val="18"/>
                <w:szCs w:val="24"/>
              </w:rPr>
              <w:t>00</w:t>
            </w:r>
            <w:r>
              <w:rPr>
                <w:rStyle w:val="scroll-codedefaultnewcontentplain"/>
                <w:rFonts w:ascii="Courier New" w:eastAsia="Times New Roman" w:hAnsi="Courier New" w:cs="Times New Roman"/>
                <w:i w:val="0"/>
                <w:iCs w:val="0"/>
                <w:color w:val="000000"/>
                <w:sz w:val="18"/>
                <w:szCs w:val="24"/>
              </w:rPr>
              <w:t>:</w:t>
            </w:r>
            <w:r>
              <w:rPr>
                <w:rStyle w:val="scroll-codedefaultnewcontentvalue"/>
                <w:rFonts w:ascii="Courier New" w:eastAsia="Times New Roman" w:hAnsi="Courier New" w:cs="Times New Roman"/>
                <w:i w:val="0"/>
                <w:iCs w:val="0"/>
                <w:color w:val="009900"/>
                <w:sz w:val="18"/>
                <w:szCs w:val="24"/>
              </w:rPr>
              <w:t>00</w:t>
            </w:r>
            <w:r>
              <w:rPr>
                <w:rStyle w:val="scroll-codedefaultnewcontentplain"/>
                <w:rFonts w:ascii="Courier New" w:eastAsia="Times New Roman" w:hAnsi="Courier New" w:cs="Times New Roman"/>
                <w:i w:val="0"/>
                <w:iCs w:val="0"/>
                <w:color w:val="000000"/>
                <w:sz w:val="18"/>
                <w:szCs w:val="24"/>
              </w:rPr>
              <w:t>+</w:t>
            </w:r>
            <w:r>
              <w:rPr>
                <w:rStyle w:val="scroll-codedefaultnewcontentvalue"/>
                <w:rFonts w:ascii="Courier New" w:eastAsia="Times New Roman" w:hAnsi="Courier New" w:cs="Times New Roman"/>
                <w:i w:val="0"/>
                <w:iCs w:val="0"/>
                <w:color w:val="009900"/>
                <w:sz w:val="18"/>
                <w:szCs w:val="24"/>
              </w:rPr>
              <w:t>01</w:t>
            </w:r>
            <w:r>
              <w:rPr>
                <w:rStyle w:val="scroll-codedefaultnewcontentplain"/>
                <w:rFonts w:ascii="Courier New" w:eastAsia="Times New Roman" w:hAnsi="Courier New" w:cs="Times New Roman"/>
                <w:i w:val="0"/>
                <w:iCs w:val="0"/>
                <w:color w:val="000000"/>
                <w:sz w:val="18"/>
                <w:szCs w:val="24"/>
              </w:rPr>
              <w:t>:</w:t>
            </w:r>
            <w:r>
              <w:rPr>
                <w:rStyle w:val="scroll-codedefaultnewcontentvalue"/>
                <w:rFonts w:ascii="Courier New" w:eastAsia="Times New Roman" w:hAnsi="Courier New" w:cs="Times New Roman"/>
                <w:i w:val="0"/>
                <w:iCs w:val="0"/>
                <w:color w:val="009900"/>
                <w:sz w:val="18"/>
                <w:szCs w:val="24"/>
              </w:rPr>
              <w:t>00</w:t>
            </w:r>
            <w:r>
              <w:rPr>
                <w:rStyle w:val="scroll-codedefaultnewcontentplain"/>
                <w:rFonts w:ascii="Courier New" w:eastAsia="Times New Roman" w:hAnsi="Courier New" w:cs="Times New Roman"/>
                <w:i w:val="0"/>
                <w:iCs w:val="0"/>
                <w:color w:val="000000"/>
                <w:sz w:val="18"/>
                <w:szCs w:val="24"/>
              </w:rPr>
              <w:t xml:space="preserve">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w:t>
            </w:r>
          </w:p>
        </w:tc>
      </w:tr>
    </w:tbl>
    <w:p>
      <w:r w:rsidRPr="008D293F">
        <w:rPr>
          <w:rFonts w:cs="Arial"/>
          <w:szCs w:val="22"/>
        </w:rPr>
        <w:t xml:space="preserve">Example 7 shows how to specify the validity of intent for radio service since there is a need to define service start and end times for this intent. In this example, an intent named </w:t>
      </w:r>
      <w:r w:rsidRPr="008D293F">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int:Intent_ServiceSupport</w:t>
      </w:r>
      <w:r>
        <w:t xml:space="preserve"> is created which has a validity condition defined as </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int:serviceStartEndValidity</w:t>
      </w:r>
      <w:r>
        <w:t>. This validity is a temporal validity as it specifies the times when the intent is supposed to be valid. The intent starts to be valid after the time specified by the instance of class </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3gpp_28312:ServiceStartTime</w:t>
      </w:r>
      <w:r>
        <w:t>, and it ceases to be valid before the time specified by the instance of class </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3gpp_28312:ServiceEndTime</w:t>
      </w:r>
      <w:r>
        <w:t xml:space="preserve">. Both of these classes are defined in this model as subclasses of </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t:Instant</w:t>
      </w:r>
      <w:r>
        <w:t>. </w:t>
      </w:r>
    </w:p>
    <w:p>
      <w:r>
        <w:rPr>
          <w:b/>
        </w:rPr>
        <w:t>Example 8: Specifying an EdgeIdentificationLoc</w:t>
      </w:r>
    </w:p>
    <w:tbl>
      <w:tblPr>
        <w:tblStyle w:val="ScrollCode"/>
        <w:tblW w:w="5000" w:type="pct"/>
        <w:tblLook w:val="01E0"/>
      </w:tblPr>
      <w:tblGrid>
        <w:gridCol w:w="8477"/>
      </w:tblGrid>
      <w:tr>
        <w:tblPrEx>
          <w:tblW w:w="5000" w:type="pct"/>
          <w:tblLook w:val="01E0"/>
        </w:tblPrEx>
        <w:tc>
          <w:tcPr>
            <w:tcMar>
              <w:right w:w="100" w:type="dxa"/>
            </w:tcMar>
          </w:tcPr>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color1"/>
                <w:rFonts w:ascii="Courier New" w:eastAsia="Courier New" w:hAnsi="Courier New" w:cs="Courier New"/>
                <w:i w:val="0"/>
                <w:iCs w:val="0"/>
                <w:color w:val="808080"/>
                <w:sz w:val="18"/>
                <w:szCs w:val="24"/>
              </w:rPr>
              <w:t>@prefix</w:t>
            </w:r>
            <w:r>
              <w:rPr>
                <w:rStyle w:val="scroll-codedefaultnewcontentplain"/>
                <w:rFonts w:ascii="Courier New" w:eastAsia="Times New Roman" w:hAnsi="Courier New" w:cs="Times New Roman"/>
                <w:i w:val="0"/>
                <w:iCs w:val="0"/>
                <w:color w:val="000000"/>
                <w:sz w:val="18"/>
                <w:szCs w:val="24"/>
              </w:rPr>
              <w:t xml:space="preserve">        geo: &lt;http:</w:t>
            </w:r>
            <w:r>
              <w:rPr>
                <w:rStyle w:val="scroll-codedefaultnewcontentcomments"/>
                <w:rFonts w:ascii="Courier New" w:eastAsia="Times New Roman" w:hAnsi="Courier New" w:cs="Times New Roman"/>
                <w:i w:val="0"/>
                <w:iCs w:val="0"/>
                <w:color w:val="008200"/>
                <w:sz w:val="18"/>
                <w:szCs w:val="24"/>
              </w:rPr>
              <w:t>//www.w3.org/2003/01/geo/wgs84_pos#&gt;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color1"/>
                <w:rFonts w:ascii="Courier New" w:eastAsia="Courier New" w:hAnsi="Courier New" w:cs="Courier New"/>
                <w:i w:val="0"/>
                <w:iCs w:val="0"/>
                <w:color w:val="808080"/>
                <w:sz w:val="18"/>
                <w:szCs w:val="24"/>
              </w:rPr>
              <w:t>@prefix</w:t>
            </w:r>
            <w:r>
              <w:rPr>
                <w:rStyle w:val="scroll-codedefaultnewcontentplain"/>
                <w:rFonts w:ascii="Courier New" w:eastAsia="Times New Roman" w:hAnsi="Courier New" w:cs="Times New Roman"/>
                <w:i w:val="0"/>
                <w:iCs w:val="0"/>
                <w:color w:val="000000"/>
                <w:sz w:val="18"/>
                <w:szCs w:val="24"/>
              </w:rPr>
              <w:t xml:space="preserve"> 3gpp_28312: &lt;http:</w:t>
            </w:r>
            <w:r>
              <w:rPr>
                <w:rStyle w:val="scroll-codedefaultnewcontentcomments"/>
                <w:rFonts w:ascii="Courier New" w:eastAsia="Times New Roman" w:hAnsi="Courier New" w:cs="Times New Roman"/>
                <w:i w:val="0"/>
                <w:iCs w:val="0"/>
                <w:color w:val="008200"/>
                <w:sz w:val="18"/>
                <w:szCs w:val="24"/>
              </w:rPr>
              <w:t>//tio.models.tmforum.org/tio/v1.0.0/3GPP-TS-28312#&gt;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color1"/>
                <w:rFonts w:ascii="Courier New" w:eastAsia="Courier New" w:hAnsi="Courier New" w:cs="Courier New"/>
                <w:i w:val="0"/>
                <w:iCs w:val="0"/>
                <w:color w:val="808080"/>
                <w:sz w:val="18"/>
                <w:szCs w:val="24"/>
              </w:rPr>
              <w:t>@prefix</w:t>
            </w:r>
            <w:r>
              <w:rPr>
                <w:rStyle w:val="scroll-codedefaultnewcontentplain"/>
                <w:rFonts w:ascii="Courier New" w:eastAsia="Times New Roman" w:hAnsi="Courier New" w:cs="Times New Roman"/>
                <w:i w:val="0"/>
                <w:iCs w:val="0"/>
                <w:color w:val="000000"/>
                <w:sz w:val="18"/>
                <w:szCs w:val="24"/>
              </w:rPr>
              <w:t xml:space="preserve">        </w:t>
            </w:r>
            <w:r>
              <w:rPr>
                <w:rStyle w:val="scroll-codedefaultnewcontentkeyword"/>
                <w:rFonts w:ascii="Courier New" w:eastAsia="Times New Roman" w:hAnsi="Courier New" w:cs="Times New Roman"/>
                <w:b/>
                <w:bCs/>
                <w:i w:val="0"/>
                <w:iCs w:val="0"/>
                <w:color w:val="336699"/>
                <w:sz w:val="18"/>
                <w:szCs w:val="24"/>
              </w:rPr>
              <w:t>int</w:t>
            </w:r>
            <w:r>
              <w:rPr>
                <w:rStyle w:val="scroll-codedefaultnewcontentplain"/>
                <w:rFonts w:ascii="Courier New" w:eastAsia="Times New Roman" w:hAnsi="Courier New" w:cs="Times New Roman"/>
                <w:i w:val="0"/>
                <w:iCs w:val="0"/>
                <w:color w:val="000000"/>
                <w:sz w:val="18"/>
                <w:szCs w:val="24"/>
              </w:rPr>
              <w:t>: &lt;http:</w:t>
            </w:r>
            <w:r>
              <w:rPr>
                <w:rStyle w:val="scroll-codedefaultnewcontentcomments"/>
                <w:rFonts w:ascii="Courier New" w:eastAsia="Times New Roman" w:hAnsi="Courier New" w:cs="Times New Roman"/>
                <w:i w:val="0"/>
                <w:iCs w:val="0"/>
                <w:color w:val="008200"/>
                <w:sz w:val="18"/>
                <w:szCs w:val="24"/>
              </w:rPr>
              <w:t>//www.example.com/IntentNamespace#&gt;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Fonts w:ascii="Courier New" w:eastAsia="Times New Roman" w:hAnsi="Courier New" w:cs="Times New Roman"/>
                <w:i w:val="0"/>
                <w:iCs w:val="0"/>
                <w:sz w:val="18"/>
                <w:szCs w:val="24"/>
              </w:rPr>
              <w:t>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keyword"/>
                <w:rFonts w:ascii="Courier New" w:eastAsia="Times New Roman" w:hAnsi="Courier New" w:cs="Times New Roman"/>
                <w:b/>
                <w:bCs/>
                <w:i w:val="0"/>
                <w:iCs w:val="0"/>
                <w:color w:val="336699"/>
                <w:sz w:val="18"/>
                <w:szCs w:val="24"/>
              </w:rPr>
              <w:t>int</w:t>
            </w:r>
            <w:r>
              <w:rPr>
                <w:rStyle w:val="scroll-codedefaultnewcontentplain"/>
                <w:rFonts w:ascii="Courier New" w:eastAsia="Times New Roman" w:hAnsi="Courier New" w:cs="Times New Roman"/>
                <w:i w:val="0"/>
                <w:iCs w:val="0"/>
                <w:color w:val="000000"/>
                <w:sz w:val="18"/>
                <w:szCs w:val="24"/>
              </w:rPr>
              <w:t>:EdgeIdentificationLoc1</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a 3gpp_28312:EdgeIdentificationLoc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geo:lat </w:t>
            </w:r>
            <w:r>
              <w:rPr>
                <w:rStyle w:val="scroll-codedefaultnewcontentstring"/>
                <w:rFonts w:ascii="Courier New" w:eastAsia="Times New Roman" w:hAnsi="Courier New" w:cs="Times New Roman"/>
                <w:i w:val="0"/>
                <w:iCs w:val="0"/>
                <w:color w:val="003366"/>
                <w:sz w:val="18"/>
                <w:szCs w:val="24"/>
              </w:rPr>
              <w:t>"55.701"</w:t>
            </w:r>
            <w:r>
              <w:rPr>
                <w:rStyle w:val="scroll-codedefaultnewcontentplain"/>
                <w:rFonts w:ascii="Courier New" w:eastAsia="Times New Roman" w:hAnsi="Courier New" w:cs="Times New Roman"/>
                <w:i w:val="0"/>
                <w:iCs w:val="0"/>
                <w:color w:val="000000"/>
                <w:sz w:val="18"/>
                <w:szCs w:val="24"/>
              </w:rPr>
              <w:t xml:space="preserve">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geo:</w:t>
            </w:r>
            <w:r>
              <w:rPr>
                <w:rStyle w:val="scroll-codedefaultnewcontentkeyword"/>
                <w:rFonts w:ascii="Courier New" w:eastAsia="Times New Roman" w:hAnsi="Courier New" w:cs="Times New Roman"/>
                <w:b/>
                <w:bCs/>
                <w:i w:val="0"/>
                <w:iCs w:val="0"/>
                <w:color w:val="336699"/>
                <w:sz w:val="18"/>
                <w:szCs w:val="24"/>
              </w:rPr>
              <w:t>long</w:t>
            </w:r>
            <w:r>
              <w:rPr>
                <w:rStyle w:val="scroll-codedefaultnewcontentplain"/>
                <w:rFonts w:ascii="Courier New" w:eastAsia="Times New Roman" w:hAnsi="Courier New" w:cs="Times New Roman"/>
                <w:i w:val="0"/>
                <w:iCs w:val="0"/>
                <w:color w:val="000000"/>
                <w:sz w:val="18"/>
                <w:szCs w:val="24"/>
              </w:rPr>
              <w:t xml:space="preserve"> </w:t>
            </w:r>
            <w:r>
              <w:rPr>
                <w:rStyle w:val="scroll-codedefaultnewcontentstring"/>
                <w:rFonts w:ascii="Courier New" w:eastAsia="Times New Roman" w:hAnsi="Courier New" w:cs="Times New Roman"/>
                <w:i w:val="0"/>
                <w:iCs w:val="0"/>
                <w:color w:val="003366"/>
                <w:sz w:val="18"/>
                <w:szCs w:val="24"/>
              </w:rPr>
              <w:t>"12.552"</w:t>
            </w:r>
            <w:r>
              <w:rPr>
                <w:rStyle w:val="scroll-codedefaultnewcontentplain"/>
                <w:rFonts w:ascii="Courier New" w:eastAsia="Times New Roman" w:hAnsi="Courier New" w:cs="Times New Roman"/>
                <w:i w:val="0"/>
                <w:iCs w:val="0"/>
                <w:color w:val="000000"/>
                <w:sz w:val="18"/>
                <w:szCs w:val="24"/>
              </w:rPr>
              <w:t xml:space="preserve">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w:t>
            </w:r>
          </w:p>
        </w:tc>
      </w:tr>
    </w:tbl>
    <w:p>
      <w:r w:rsidRPr="008D293F">
        <w:rPr>
          <w:rFonts w:cs="Arial"/>
          <w:szCs w:val="22"/>
        </w:rPr>
        <w:t xml:space="preserve">Example 8 shows how to specify an EdgeIdentificationLoc. In this example, an instance of class </w:t>
      </w:r>
      <w:r w:rsidRPr="008D293F">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3gpp_28312:EdgeIdentificationLoc</w:t>
      </w:r>
      <w:r>
        <w:t xml:space="preserve"> is created, and it is named </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int:EdgeIdentificationLoc1</w:t>
      </w:r>
      <w:r>
        <w:t xml:space="preserve">. Since </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3gpp_28312:EdgeIdentificationLoc</w:t>
      </w:r>
      <w:r>
        <w:t xml:space="preserve"> is defined as a subclass of </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geo:Point</w:t>
      </w:r>
      <w:r>
        <w:t>, hence it can be used to specify the latitude and the longitude of a geographical location.</w:t>
      </w:r>
    </w:p>
    <w:p>
      <w:r>
        <w:rPr>
          <w:b/>
          <w:color w:val="172B4D"/>
        </w:rPr>
        <w:t>Example 9: Specifying a UEMobilityLevel</w:t>
      </w:r>
    </w:p>
    <w:tbl>
      <w:tblPr>
        <w:tblStyle w:val="ScrollCode"/>
        <w:tblW w:w="5000" w:type="pct"/>
        <w:tblLook w:val="01E0"/>
      </w:tblPr>
      <w:tblGrid>
        <w:gridCol w:w="8477"/>
      </w:tblGrid>
      <w:tr>
        <w:tblPrEx>
          <w:tblW w:w="5000" w:type="pct"/>
          <w:tblLook w:val="01E0"/>
        </w:tblPrEx>
        <w:tc>
          <w:tcPr>
            <w:tcMar>
              <w:right w:w="100" w:type="dxa"/>
            </w:tcMar>
          </w:tcPr>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color1"/>
                <w:rFonts w:ascii="Courier New" w:eastAsia="Courier New" w:hAnsi="Courier New" w:cs="Courier New"/>
                <w:i w:val="0"/>
                <w:iCs w:val="0"/>
                <w:color w:val="808080"/>
                <w:sz w:val="18"/>
                <w:szCs w:val="24"/>
              </w:rPr>
              <w:t>@prefix</w:t>
            </w:r>
            <w:r>
              <w:rPr>
                <w:rStyle w:val="scroll-codedefaultnewcontentplain"/>
                <w:rFonts w:ascii="Courier New" w:eastAsia="Times New Roman" w:hAnsi="Courier New" w:cs="Times New Roman"/>
                <w:i w:val="0"/>
                <w:iCs w:val="0"/>
                <w:color w:val="000000"/>
                <w:sz w:val="18"/>
                <w:szCs w:val="24"/>
              </w:rPr>
              <w:t xml:space="preserve"> 3gpp_28312: &lt;http:</w:t>
            </w:r>
            <w:r>
              <w:rPr>
                <w:rStyle w:val="scroll-codedefaultnewcontentcomments"/>
                <w:rFonts w:ascii="Courier New" w:eastAsia="Times New Roman" w:hAnsi="Courier New" w:cs="Times New Roman"/>
                <w:i w:val="0"/>
                <w:iCs w:val="0"/>
                <w:color w:val="008200"/>
                <w:sz w:val="18"/>
                <w:szCs w:val="24"/>
              </w:rPr>
              <w:t>//tio.models.tmforum.org/tio/v1.0.0/3GPP-TS-28312#&gt;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color1"/>
                <w:rFonts w:ascii="Courier New" w:eastAsia="Courier New" w:hAnsi="Courier New" w:cs="Courier New"/>
                <w:i w:val="0"/>
                <w:iCs w:val="0"/>
                <w:color w:val="808080"/>
                <w:sz w:val="18"/>
                <w:szCs w:val="24"/>
              </w:rPr>
              <w:t>@prefix</w:t>
            </w:r>
            <w:r>
              <w:rPr>
                <w:rStyle w:val="scroll-codedefaultnewcontentplain"/>
                <w:rFonts w:ascii="Courier New" w:eastAsia="Times New Roman" w:hAnsi="Courier New" w:cs="Times New Roman"/>
                <w:i w:val="0"/>
                <w:iCs w:val="0"/>
                <w:color w:val="000000"/>
                <w:sz w:val="18"/>
                <w:szCs w:val="24"/>
              </w:rPr>
              <w:t xml:space="preserve"> 3gpp_28541: &lt;http:</w:t>
            </w:r>
            <w:r>
              <w:rPr>
                <w:rStyle w:val="scroll-codedefaultnewcontentcomments"/>
                <w:rFonts w:ascii="Courier New" w:eastAsia="Times New Roman" w:hAnsi="Courier New" w:cs="Times New Roman"/>
                <w:i w:val="0"/>
                <w:iCs w:val="0"/>
                <w:color w:val="008200"/>
                <w:sz w:val="18"/>
                <w:szCs w:val="24"/>
              </w:rPr>
              <w:t>//tio.models.tmforum.org/tio/v1.0.0/3GPP-TS-28541#&gt;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color1"/>
                <w:rFonts w:ascii="Courier New" w:eastAsia="Courier New" w:hAnsi="Courier New" w:cs="Courier New"/>
                <w:i w:val="0"/>
                <w:iCs w:val="0"/>
                <w:color w:val="808080"/>
                <w:sz w:val="18"/>
                <w:szCs w:val="24"/>
              </w:rPr>
              <w:t>@prefix</w:t>
            </w:r>
            <w:r>
              <w:rPr>
                <w:rStyle w:val="scroll-codedefaultnewcontentplain"/>
                <w:rFonts w:ascii="Courier New" w:eastAsia="Times New Roman" w:hAnsi="Courier New" w:cs="Times New Roman"/>
                <w:i w:val="0"/>
                <w:iCs w:val="0"/>
                <w:color w:val="000000"/>
                <w:sz w:val="18"/>
                <w:szCs w:val="24"/>
              </w:rPr>
              <w:t xml:space="preserve">        </w:t>
            </w:r>
            <w:r>
              <w:rPr>
                <w:rStyle w:val="scroll-codedefaultnewcontentkeyword"/>
                <w:rFonts w:ascii="Courier New" w:eastAsia="Times New Roman" w:hAnsi="Courier New" w:cs="Times New Roman"/>
                <w:b/>
                <w:bCs/>
                <w:i w:val="0"/>
                <w:iCs w:val="0"/>
                <w:color w:val="336699"/>
                <w:sz w:val="18"/>
                <w:szCs w:val="24"/>
              </w:rPr>
              <w:t>int</w:t>
            </w:r>
            <w:r>
              <w:rPr>
                <w:rStyle w:val="scroll-codedefaultnewcontentplain"/>
                <w:rFonts w:ascii="Courier New" w:eastAsia="Times New Roman" w:hAnsi="Courier New" w:cs="Times New Roman"/>
                <w:i w:val="0"/>
                <w:iCs w:val="0"/>
                <w:color w:val="000000"/>
                <w:sz w:val="18"/>
                <w:szCs w:val="24"/>
              </w:rPr>
              <w:t>: &lt;http:</w:t>
            </w:r>
            <w:r>
              <w:rPr>
                <w:rStyle w:val="scroll-codedefaultnewcontentcomments"/>
                <w:rFonts w:ascii="Courier New" w:eastAsia="Times New Roman" w:hAnsi="Courier New" w:cs="Times New Roman"/>
                <w:i w:val="0"/>
                <w:iCs w:val="0"/>
                <w:color w:val="008200"/>
                <w:sz w:val="18"/>
                <w:szCs w:val="24"/>
              </w:rPr>
              <w:t>//www.example.com/IntentNamespace#&gt;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Fonts w:ascii="Courier New" w:eastAsia="Times New Roman" w:hAnsi="Courier New" w:cs="Times New Roman"/>
                <w:i w:val="0"/>
                <w:iCs w:val="0"/>
                <w:sz w:val="18"/>
                <w:szCs w:val="24"/>
              </w:rPr>
              <w:t>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keyword"/>
                <w:rFonts w:ascii="Courier New" w:eastAsia="Times New Roman" w:hAnsi="Courier New" w:cs="Times New Roman"/>
                <w:b/>
                <w:bCs/>
                <w:i w:val="0"/>
                <w:iCs w:val="0"/>
                <w:color w:val="336699"/>
                <w:sz w:val="18"/>
                <w:szCs w:val="24"/>
              </w:rPr>
              <w:t>int</w:t>
            </w:r>
            <w:r>
              <w:rPr>
                <w:rStyle w:val="scroll-codedefaultnewcontentplain"/>
                <w:rFonts w:ascii="Courier New" w:eastAsia="Times New Roman" w:hAnsi="Courier New" w:cs="Times New Roman"/>
                <w:i w:val="0"/>
                <w:iCs w:val="0"/>
                <w:color w:val="000000"/>
                <w:sz w:val="18"/>
                <w:szCs w:val="24"/>
              </w:rPr>
              <w:t>:UEMobilityLevel1</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a 3gpp_28312:UEMobilityLevel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3gpp_28541:uEMobilityValue </w:t>
            </w:r>
            <w:r>
              <w:rPr>
                <w:rStyle w:val="scroll-codedefaultnewcontentstring"/>
                <w:rFonts w:ascii="Courier New" w:eastAsia="Times New Roman" w:hAnsi="Courier New" w:cs="Times New Roman"/>
                <w:i w:val="0"/>
                <w:iCs w:val="0"/>
                <w:color w:val="003366"/>
                <w:sz w:val="18"/>
                <w:szCs w:val="24"/>
              </w:rPr>
              <w:t>"stationary"</w:t>
            </w:r>
            <w:r>
              <w:rPr>
                <w:rStyle w:val="scroll-codedefaultnewcontentplain"/>
                <w:rFonts w:ascii="Courier New" w:eastAsia="Times New Roman" w:hAnsi="Courier New" w:cs="Times New Roman"/>
                <w:i w:val="0"/>
                <w:iCs w:val="0"/>
                <w:color w:val="000000"/>
                <w:sz w:val="18"/>
                <w:szCs w:val="24"/>
              </w:rPr>
              <w:t xml:space="preserve">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w:t>
            </w:r>
          </w:p>
        </w:tc>
      </w:tr>
    </w:tbl>
    <w:p>
      <w:r w:rsidRPr="008D293F">
        <w:rPr>
          <w:rFonts w:cs="Arial"/>
          <w:szCs w:val="22"/>
        </w:rPr>
        <w:t xml:space="preserve">Example 9 shows how to specify a UEMobilityLevel. In this example, an instance of class </w:t>
      </w:r>
      <w:r w:rsidRPr="008D293F">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3gpp_28312:UEMobilityLevel</w:t>
      </w:r>
      <w:r>
        <w:t xml:space="preserve"> is created, and it is named </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int:UEMobilityLevel1</w:t>
      </w:r>
      <w:r>
        <w:t xml:space="preserve">. This instance uses a property defined in TR294B Model Connection to 3GPP TS 28.541, i.e., </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3gpp_28541:uEMobilityValue</w:t>
      </w:r>
      <w:r>
        <w:t xml:space="preserve"> to specify the value of UE mobility.</w:t>
      </w:r>
    </w:p>
    <w:p>
      <w:r>
        <w:rPr>
          <w:b/>
          <w:color w:val="172B4D"/>
        </w:rPr>
        <w:t>Example 10: Specifying a ResourceSharingLevel</w:t>
      </w:r>
    </w:p>
    <w:tbl>
      <w:tblPr>
        <w:tblStyle w:val="ScrollCode"/>
        <w:tblW w:w="5000" w:type="pct"/>
        <w:tblLook w:val="01E0"/>
      </w:tblPr>
      <w:tblGrid>
        <w:gridCol w:w="8477"/>
      </w:tblGrid>
      <w:tr>
        <w:tblPrEx>
          <w:tblW w:w="5000" w:type="pct"/>
          <w:tblLook w:val="01E0"/>
        </w:tblPrEx>
        <w:tc>
          <w:tcPr>
            <w:tcMar>
              <w:right w:w="100" w:type="dxa"/>
            </w:tcMar>
          </w:tcPr>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color1"/>
                <w:rFonts w:ascii="Courier New" w:eastAsia="Courier New" w:hAnsi="Courier New" w:cs="Courier New"/>
                <w:i w:val="0"/>
                <w:iCs w:val="0"/>
                <w:color w:val="808080"/>
                <w:sz w:val="18"/>
                <w:szCs w:val="24"/>
              </w:rPr>
              <w:t>@prefix</w:t>
            </w:r>
            <w:r>
              <w:rPr>
                <w:rStyle w:val="scroll-codedefaultnewcontentplain"/>
                <w:rFonts w:ascii="Courier New" w:eastAsia="Times New Roman" w:hAnsi="Courier New" w:cs="Times New Roman"/>
                <w:i w:val="0"/>
                <w:iCs w:val="0"/>
                <w:color w:val="000000"/>
                <w:sz w:val="18"/>
                <w:szCs w:val="24"/>
              </w:rPr>
              <w:t xml:space="preserve"> 3gpp_28312: &lt;http:</w:t>
            </w:r>
            <w:r>
              <w:rPr>
                <w:rStyle w:val="scroll-codedefaultnewcontentcomments"/>
                <w:rFonts w:ascii="Courier New" w:eastAsia="Times New Roman" w:hAnsi="Courier New" w:cs="Times New Roman"/>
                <w:i w:val="0"/>
                <w:iCs w:val="0"/>
                <w:color w:val="008200"/>
                <w:sz w:val="18"/>
                <w:szCs w:val="24"/>
              </w:rPr>
              <w:t>//tio.models.tmforum.org/tio/v1.0.0/3GPP-TS-28312#&gt;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color1"/>
                <w:rFonts w:ascii="Courier New" w:eastAsia="Courier New" w:hAnsi="Courier New" w:cs="Courier New"/>
                <w:i w:val="0"/>
                <w:iCs w:val="0"/>
                <w:color w:val="808080"/>
                <w:sz w:val="18"/>
                <w:szCs w:val="24"/>
              </w:rPr>
              <w:t>@prefix</w:t>
            </w:r>
            <w:r>
              <w:rPr>
                <w:rStyle w:val="scroll-codedefaultnewcontentplain"/>
                <w:rFonts w:ascii="Courier New" w:eastAsia="Times New Roman" w:hAnsi="Courier New" w:cs="Times New Roman"/>
                <w:i w:val="0"/>
                <w:iCs w:val="0"/>
                <w:color w:val="000000"/>
                <w:sz w:val="18"/>
                <w:szCs w:val="24"/>
              </w:rPr>
              <w:t xml:space="preserve"> 3gpp_28541: &lt;http:</w:t>
            </w:r>
            <w:r>
              <w:rPr>
                <w:rStyle w:val="scroll-codedefaultnewcontentcomments"/>
                <w:rFonts w:ascii="Courier New" w:eastAsia="Times New Roman" w:hAnsi="Courier New" w:cs="Times New Roman"/>
                <w:i w:val="0"/>
                <w:iCs w:val="0"/>
                <w:color w:val="008200"/>
                <w:sz w:val="18"/>
                <w:szCs w:val="24"/>
              </w:rPr>
              <w:t>//tio.models.tmforum.org/tio/v1.0.0/3GPP-TS-28541#&gt;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color1"/>
                <w:rFonts w:ascii="Courier New" w:eastAsia="Courier New" w:hAnsi="Courier New" w:cs="Courier New"/>
                <w:i w:val="0"/>
                <w:iCs w:val="0"/>
                <w:color w:val="808080"/>
                <w:sz w:val="18"/>
                <w:szCs w:val="24"/>
              </w:rPr>
              <w:t>@prefix</w:t>
            </w:r>
            <w:r>
              <w:rPr>
                <w:rStyle w:val="scroll-codedefaultnewcontentplain"/>
                <w:rFonts w:ascii="Courier New" w:eastAsia="Times New Roman" w:hAnsi="Courier New" w:cs="Times New Roman"/>
                <w:i w:val="0"/>
                <w:iCs w:val="0"/>
                <w:color w:val="000000"/>
                <w:sz w:val="18"/>
                <w:szCs w:val="24"/>
              </w:rPr>
              <w:t xml:space="preserve">        </w:t>
            </w:r>
            <w:r>
              <w:rPr>
                <w:rStyle w:val="scroll-codedefaultnewcontentkeyword"/>
                <w:rFonts w:ascii="Courier New" w:eastAsia="Times New Roman" w:hAnsi="Courier New" w:cs="Times New Roman"/>
                <w:b/>
                <w:bCs/>
                <w:i w:val="0"/>
                <w:iCs w:val="0"/>
                <w:color w:val="336699"/>
                <w:sz w:val="18"/>
                <w:szCs w:val="24"/>
              </w:rPr>
              <w:t>int</w:t>
            </w:r>
            <w:r>
              <w:rPr>
                <w:rStyle w:val="scroll-codedefaultnewcontentplain"/>
                <w:rFonts w:ascii="Courier New" w:eastAsia="Times New Roman" w:hAnsi="Courier New" w:cs="Times New Roman"/>
                <w:i w:val="0"/>
                <w:iCs w:val="0"/>
                <w:color w:val="000000"/>
                <w:sz w:val="18"/>
                <w:szCs w:val="24"/>
              </w:rPr>
              <w:t>: &lt;http:</w:t>
            </w:r>
            <w:r>
              <w:rPr>
                <w:rStyle w:val="scroll-codedefaultnewcontentcomments"/>
                <w:rFonts w:ascii="Courier New" w:eastAsia="Times New Roman" w:hAnsi="Courier New" w:cs="Times New Roman"/>
                <w:i w:val="0"/>
                <w:iCs w:val="0"/>
                <w:color w:val="008200"/>
                <w:sz w:val="18"/>
                <w:szCs w:val="24"/>
              </w:rPr>
              <w:t>//www.example.com/IntentNamespace#&gt;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Fonts w:ascii="Courier New" w:eastAsia="Times New Roman" w:hAnsi="Courier New" w:cs="Times New Roman"/>
                <w:i w:val="0"/>
                <w:iCs w:val="0"/>
                <w:sz w:val="18"/>
                <w:szCs w:val="24"/>
              </w:rPr>
              <w:t>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keyword"/>
                <w:rFonts w:ascii="Courier New" w:eastAsia="Times New Roman" w:hAnsi="Courier New" w:cs="Times New Roman"/>
                <w:b/>
                <w:bCs/>
                <w:i w:val="0"/>
                <w:iCs w:val="0"/>
                <w:color w:val="336699"/>
                <w:sz w:val="18"/>
                <w:szCs w:val="24"/>
              </w:rPr>
              <w:t>int</w:t>
            </w:r>
            <w:r>
              <w:rPr>
                <w:rStyle w:val="scroll-codedefaultnewcontentplain"/>
                <w:rFonts w:ascii="Courier New" w:eastAsia="Times New Roman" w:hAnsi="Courier New" w:cs="Times New Roman"/>
                <w:i w:val="0"/>
                <w:iCs w:val="0"/>
                <w:color w:val="000000"/>
                <w:sz w:val="18"/>
                <w:szCs w:val="24"/>
              </w:rPr>
              <w:t>:ResourceSharingLevel1</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a 3gpp_28312:ResourceSharingLevel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3gpp_28541:resourceSharingValue </w:t>
            </w:r>
            <w:r>
              <w:rPr>
                <w:rStyle w:val="scroll-codedefaultnewcontentstring"/>
                <w:rFonts w:ascii="Courier New" w:eastAsia="Times New Roman" w:hAnsi="Courier New" w:cs="Times New Roman"/>
                <w:i w:val="0"/>
                <w:iCs w:val="0"/>
                <w:color w:val="003366"/>
                <w:sz w:val="18"/>
                <w:szCs w:val="24"/>
              </w:rPr>
              <w:t>"non-shared"</w:t>
            </w:r>
            <w:r>
              <w:rPr>
                <w:rStyle w:val="scroll-codedefaultnewcontentplain"/>
                <w:rFonts w:ascii="Courier New" w:eastAsia="Times New Roman" w:hAnsi="Courier New" w:cs="Times New Roman"/>
                <w:i w:val="0"/>
                <w:iCs w:val="0"/>
                <w:color w:val="000000"/>
                <w:sz w:val="18"/>
                <w:szCs w:val="24"/>
              </w:rPr>
              <w:t xml:space="preserve">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w:t>
            </w:r>
          </w:p>
        </w:tc>
      </w:tr>
    </w:tbl>
    <w:p>
      <w:r w:rsidRPr="008D293F">
        <w:rPr>
          <w:rFonts w:cs="Arial"/>
          <w:szCs w:val="22"/>
        </w:rPr>
        <w:t xml:space="preserve">Example 10 shows how to specify a ResourceSharingLevel. In this example, an instance of class </w:t>
      </w:r>
      <w:r w:rsidRPr="008D293F">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3gpp_28312:ResourceSharingLevel</w:t>
      </w:r>
      <w:r>
        <w:t xml:space="preserve"> is created, and it is named </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int:ResourceSharingLevel1</w:t>
      </w:r>
      <w:r>
        <w:t xml:space="preserve">. This instance uses a property defined in TR294B Model Connection to 3GPP TS 28.541, i.e., </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3gpp_28541:resourceSharingValue</w:t>
      </w:r>
      <w:r>
        <w:t> to specify the value of resource sharing.</w:t>
      </w:r>
    </w:p>
    <w:p w:rsidR="008A516A" w:rsidP="00DC6181" w14:paraId="175AD3DE" w14:textId="77777777">
      <w:pPr>
        <w:rPr>
          <w:rFonts w:cs="Arial"/>
          <w:szCs w:val="22"/>
        </w:rPr>
      </w:pPr>
    </w:p>
    <w:p w:rsidR="00A001ED" w:rsidP="00DC6181" w14:paraId="6174837B" w14:textId="77777777">
      <w:pPr>
        <w:rPr>
          <w:rFonts w:cs="Arial"/>
          <w:szCs w:val="22"/>
        </w:rPr>
      </w:pPr>
    </w:p>
    <w:sectPr w:rsidSect="00AA4DC5">
      <w:headerReference w:type="default" r:id="rId8"/>
      <w:footerReference w:type="even" r:id="rId9"/>
      <w:footerReference w:type="default" r:id="rId10"/>
      <w:headerReference w:type="first" r:id="rId11"/>
      <w:footerReference w:type="first" r:id="rId12"/>
      <w:pgSz w:w="11899" w:h="16838"/>
      <w:pgMar w:top="1440" w:right="1701" w:bottom="1440" w:left="1701" w:header="709" w:footer="1008" w:gutter="0"/>
      <w:pgNumType w:start="1"/>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ntique Olive">
    <w:altName w:val="Arial"/>
    <w:panose1 w:val="00000000000000000000"/>
    <w:charset w:val="00"/>
    <w:family w:val="swiss"/>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MS PMincho">
    <w:charset w:val="80"/>
    <w:family w:val="roman"/>
    <w:pitch w:val="variable"/>
    <w:sig w:usb0="E00002FF" w:usb1="6AC7FDFB" w:usb2="08000012" w:usb3="00000000" w:csb0="0002009F" w:csb1="00000000"/>
  </w:font>
  <w:font w:name="MinionPro">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42376" w:rsidP="008C169E" w14:paraId="0093C55E" w14:textId="7777777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542376" w:rsidP="008C169E" w14:paraId="400767D0" w14:textId="7777777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42376" w:rsidRPr="009E4909" w:rsidP="008A516A" w14:paraId="174BACB9" w14:textId="61A38469">
    <w:pPr>
      <w:pStyle w:val="Footer"/>
      <w:tabs>
        <w:tab w:val="left" w:pos="3828"/>
      </w:tabs>
      <w:rPr>
        <w:rFonts w:cs="Arial"/>
        <w:color w:val="262626"/>
        <w:sz w:val="18"/>
        <w:szCs w:val="18"/>
      </w:rPr>
    </w:pPr>
    <w:r>
      <w:rPr>
        <w:noProof/>
      </w:rPr>
      <w:drawing>
        <wp:anchor distT="0" distB="0" distL="114300" distR="114300" simplePos="0" relativeHeight="251659264" behindDoc="1" locked="0" layoutInCell="1" allowOverlap="1">
          <wp:simplePos x="0" y="0"/>
          <wp:positionH relativeFrom="column">
            <wp:posOffset>-1200150</wp:posOffset>
          </wp:positionH>
          <wp:positionV relativeFrom="page">
            <wp:posOffset>10045065</wp:posOffset>
          </wp:positionV>
          <wp:extent cx="7667625" cy="617220"/>
          <wp:effectExtent l="0" t="0" r="9525"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a:xfrm>
                    <a:off x="0" y="0"/>
                    <a:ext cx="7667625" cy="617220"/>
                  </a:xfrm>
                  <a:prstGeom prst="rect">
                    <a:avLst/>
                  </a:prstGeom>
                </pic:spPr>
              </pic:pic>
            </a:graphicData>
          </a:graphic>
          <wp14:sizeRelH relativeFrom="margin">
            <wp14:pctWidth>0</wp14:pctWidth>
          </wp14:sizeRelH>
          <wp14:sizeRelV relativeFrom="margin">
            <wp14:pctHeight>0</wp14:pctHeight>
          </wp14:sizeRelV>
        </wp:anchor>
      </w:drawing>
    </w:r>
    <w:r w:rsidRPr="009E4909">
      <w:rPr>
        <w:rFonts w:cs="Arial"/>
        <w:color w:val="262626"/>
        <w:sz w:val="18"/>
        <w:szCs w:val="18"/>
      </w:rPr>
      <w:t>©</w:t>
    </w:r>
    <w:r w:rsidR="00483F9A">
      <w:rPr>
        <w:rFonts w:cs="Arial"/>
        <w:color w:val="262626"/>
        <w:sz w:val="18"/>
        <w:szCs w:val="18"/>
      </w:rPr>
      <w:t xml:space="preserve"> TM Forum 20</w:t>
    </w:r>
    <w:r w:rsidR="00333B5E">
      <w:rPr>
        <w:rFonts w:cs="Arial"/>
        <w:color w:val="262626"/>
        <w:sz w:val="18"/>
        <w:szCs w:val="18"/>
      </w:rPr>
      <w:t>2</w:t>
    </w:r>
    <w:r w:rsidR="008A692A">
      <w:rPr>
        <w:rFonts w:cs="Arial"/>
        <w:color w:val="262626"/>
        <w:sz w:val="18"/>
        <w:szCs w:val="18"/>
      </w:rPr>
      <w:t>3</w:t>
    </w:r>
    <w:r w:rsidR="008A516A">
      <w:rPr>
        <w:rFonts w:cs="Arial"/>
        <w:color w:val="262626"/>
        <w:sz w:val="18"/>
        <w:szCs w:val="18"/>
      </w:rPr>
      <w:t xml:space="preserve">. All Rights Reserved.                                                                                      </w:t>
    </w:r>
    <w:r w:rsidRPr="009E4909">
      <w:rPr>
        <w:rFonts w:cs="Arial"/>
        <w:color w:val="262626"/>
        <w:sz w:val="18"/>
        <w:szCs w:val="18"/>
      </w:rPr>
      <w:t xml:space="preserve">Page </w:t>
    </w:r>
    <w:r w:rsidRPr="009E4909">
      <w:rPr>
        <w:rStyle w:val="PageNumber"/>
        <w:rFonts w:cs="Arial"/>
        <w:color w:val="262626"/>
        <w:sz w:val="18"/>
        <w:szCs w:val="18"/>
      </w:rPr>
      <w:fldChar w:fldCharType="begin"/>
    </w:r>
    <w:r w:rsidRPr="009E4909">
      <w:rPr>
        <w:rStyle w:val="PageNumber"/>
        <w:rFonts w:cs="Arial"/>
        <w:color w:val="262626"/>
        <w:sz w:val="18"/>
        <w:szCs w:val="18"/>
      </w:rPr>
      <w:instrText xml:space="preserve"> PAGE </w:instrText>
    </w:r>
    <w:r w:rsidRPr="009E4909">
      <w:rPr>
        <w:rStyle w:val="PageNumber"/>
        <w:rFonts w:cs="Arial"/>
        <w:color w:val="262626"/>
        <w:sz w:val="18"/>
        <w:szCs w:val="18"/>
      </w:rPr>
      <w:fldChar w:fldCharType="separate"/>
    </w:r>
    <w:r w:rsidRPr="009E4909">
      <w:rPr>
        <w:rStyle w:val="PageNumber"/>
        <w:rFonts w:cs="Arial"/>
        <w:color w:val="262626"/>
        <w:sz w:val="18"/>
        <w:szCs w:val="18"/>
      </w:rPr>
      <w:t>21</w:t>
    </w:r>
    <w:r w:rsidRPr="009E4909">
      <w:rPr>
        <w:rStyle w:val="PageNumber"/>
        <w:rFonts w:cs="Arial"/>
        <w:color w:val="262626"/>
        <w:sz w:val="18"/>
        <w:szCs w:val="18"/>
      </w:rPr>
      <w:fldChar w:fldCharType="end"/>
    </w:r>
    <w:r w:rsidRPr="009E4909">
      <w:rPr>
        <w:rStyle w:val="PageNumber"/>
        <w:rFonts w:cs="Arial"/>
        <w:color w:val="262626"/>
        <w:sz w:val="18"/>
        <w:szCs w:val="18"/>
      </w:rPr>
      <w:t xml:space="preserve"> of </w:t>
    </w:r>
    <w:r w:rsidRPr="009E4909">
      <w:rPr>
        <w:rStyle w:val="PageNumber"/>
        <w:rFonts w:cs="Arial"/>
        <w:color w:val="262626"/>
        <w:sz w:val="18"/>
        <w:szCs w:val="18"/>
      </w:rPr>
      <w:fldChar w:fldCharType="begin"/>
    </w:r>
    <w:r w:rsidRPr="009E4909">
      <w:rPr>
        <w:rStyle w:val="PageNumber"/>
        <w:rFonts w:cs="Arial"/>
        <w:color w:val="262626"/>
        <w:sz w:val="18"/>
        <w:szCs w:val="18"/>
      </w:rPr>
      <w:instrText xml:space="preserve"> NUMPAGES </w:instrText>
    </w:r>
    <w:r w:rsidRPr="009E4909">
      <w:rPr>
        <w:rStyle w:val="PageNumber"/>
        <w:rFonts w:cs="Arial"/>
        <w:color w:val="262626"/>
        <w:sz w:val="18"/>
        <w:szCs w:val="18"/>
      </w:rPr>
      <w:fldChar w:fldCharType="separate"/>
    </w:r>
    <w:r w:rsidRPr="009E4909">
      <w:rPr>
        <w:rStyle w:val="PageNumber"/>
        <w:rFonts w:cs="Arial"/>
        <w:color w:val="262626"/>
        <w:sz w:val="18"/>
        <w:szCs w:val="18"/>
      </w:rPr>
      <w:t>21</w:t>
    </w:r>
    <w:r w:rsidRPr="009E4909">
      <w:rPr>
        <w:rStyle w:val="PageNumber"/>
        <w:rFonts w:cs="Arial"/>
        <w:color w:val="262626"/>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42376" w:rsidRPr="008A516A" w:rsidP="008A516A" w14:paraId="3CAB6A4B" w14:textId="3989ECF3">
    <w:pPr>
      <w:pStyle w:val="Covercopyright"/>
      <w:jc w:val="left"/>
      <w:rPr>
        <w:rFonts w:asciiTheme="majorHAnsi" w:hAnsiTheme="majorHAnsi" w:cstheme="majorHAnsi"/>
        <w:sz w:val="18"/>
        <w:szCs w:val="18"/>
      </w:rPr>
    </w:pPr>
    <w:r>
      <w:rPr>
        <w:noProof/>
      </w:rPr>
      <w:drawing>
        <wp:anchor distT="0" distB="0" distL="114300" distR="114300" simplePos="0" relativeHeight="251658240" behindDoc="1" locked="0" layoutInCell="1" allowOverlap="1">
          <wp:simplePos x="0" y="0"/>
          <wp:positionH relativeFrom="column">
            <wp:posOffset>-1108710</wp:posOffset>
          </wp:positionH>
          <wp:positionV relativeFrom="page">
            <wp:posOffset>10115550</wp:posOffset>
          </wp:positionV>
          <wp:extent cx="7667625" cy="617220"/>
          <wp:effectExtent l="0" t="0" r="9525"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a:xfrm>
                    <a:off x="0" y="0"/>
                    <a:ext cx="7667625" cy="617220"/>
                  </a:xfrm>
                  <a:prstGeom prst="rect">
                    <a:avLst/>
                  </a:prstGeom>
                </pic:spPr>
              </pic:pic>
            </a:graphicData>
          </a:graphic>
          <wp14:sizeRelH relativeFrom="margin">
            <wp14:pctWidth>0</wp14:pctWidth>
          </wp14:sizeRelH>
          <wp14:sizeRelV relativeFrom="margin">
            <wp14:pctHeight>0</wp14:pctHeight>
          </wp14:sizeRelV>
        </wp:anchor>
      </w:drawing>
    </w:r>
    <w:r w:rsidRPr="008A516A">
      <w:rPr>
        <w:rFonts w:ascii="Symbol" w:hAnsi="Symbol" w:cstheme="majorHAnsi"/>
        <w:sz w:val="18"/>
        <w:szCs w:val="18"/>
      </w:rPr>
      <w:sym w:font="Symbol" w:char="F0E3"/>
    </w:r>
    <w:r w:rsidRPr="008A516A" w:rsidR="00DF68E9">
      <w:rPr>
        <w:rFonts w:asciiTheme="majorHAnsi" w:hAnsiTheme="majorHAnsi" w:cstheme="majorHAnsi"/>
        <w:sz w:val="18"/>
        <w:szCs w:val="18"/>
      </w:rPr>
      <w:t>TM Forum 20</w:t>
    </w:r>
    <w:r w:rsidR="00333B5E">
      <w:rPr>
        <w:rFonts w:asciiTheme="majorHAnsi" w:hAnsiTheme="majorHAnsi" w:cstheme="majorHAnsi"/>
        <w:sz w:val="18"/>
        <w:szCs w:val="18"/>
      </w:rPr>
      <w:t>2</w:t>
    </w:r>
    <w:r w:rsidR="008A692A">
      <w:rPr>
        <w:rFonts w:asciiTheme="majorHAnsi" w:hAnsiTheme="majorHAnsi" w:cstheme="majorHAnsi"/>
        <w:sz w:val="18"/>
        <w:szCs w:val="18"/>
      </w:rPr>
      <w:t>3</w:t>
    </w:r>
    <w:r w:rsidRPr="008A516A">
      <w:rPr>
        <w:rFonts w:asciiTheme="majorHAnsi" w:hAnsiTheme="majorHAnsi" w:cstheme="majorHAnsi"/>
        <w:sz w:val="18"/>
        <w:szCs w:val="18"/>
      </w:rPr>
      <w:t>. All Rights Reserved.</w:t>
    </w:r>
  </w:p>
  <w:p w:rsidR="00542376" w14:paraId="171986CE"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42376" w:rsidRPr="00EE1841" w:rsidP="009E4909" w14:paraId="73A92C5C" w14:textId="77777777">
    <w:pPr>
      <w:keepLines/>
      <w:tabs>
        <w:tab w:val="left" w:pos="1524"/>
        <w:tab w:val="center" w:pos="4320"/>
        <w:tab w:val="left" w:pos="5004"/>
      </w:tabs>
      <w:spacing w:line="190" w:lineRule="atLeast"/>
      <w:rPr>
        <w:i/>
        <w:sz w:val="18"/>
      </w:rPr>
    </w:pPr>
    <w:r>
      <w:rPr>
        <w:noProof/>
      </w:rPr>
      <w:drawing>
        <wp:anchor distT="0" distB="0" distL="114300" distR="114300" simplePos="0" relativeHeight="251658240" behindDoc="1" locked="0" layoutInCell="1" allowOverlap="1">
          <wp:simplePos x="0" y="0"/>
          <wp:positionH relativeFrom="column">
            <wp:posOffset>-899160</wp:posOffset>
          </wp:positionH>
          <wp:positionV relativeFrom="page">
            <wp:posOffset>38735</wp:posOffset>
          </wp:positionV>
          <wp:extent cx="7038975" cy="850144"/>
          <wp:effectExtent l="0" t="0" r="0" b="0"/>
          <wp:wrapNone/>
          <wp:docPr id="3" name="Picture 3"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Shape&#10;&#10;Description automatically generated with medium confidence"/>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a:xfrm>
                    <a:off x="0" y="0"/>
                    <a:ext cx="7038975" cy="850144"/>
                  </a:xfrm>
                  <a:prstGeom prst="rect">
                    <a:avLst/>
                  </a:prstGeom>
                </pic:spPr>
              </pic:pic>
            </a:graphicData>
          </a:graphic>
          <wp14:sizeRelH relativeFrom="margin">
            <wp14:pctWidth>0</wp14:pctWidth>
          </wp14:sizeRelH>
          <wp14:sizeRelV relativeFrom="margin">
            <wp14:pctHeight>0</wp14:pctHeight>
          </wp14:sizeRelV>
        </wp:anchor>
      </w:drawing>
    </w:r>
    <w:r w:rsidRPr="00EE1841">
      <w:rPr>
        <w:i/>
        <w:sz w:val="18"/>
      </w:rPr>
      <w:t xml:space="preserve"> </w:t>
    </w:r>
    <w:r>
      <w:rPr>
        <w:i/>
        <w:sz w:val="18"/>
      </w:rPr>
      <w:t>TR294A Model Connection to 3GPP TS 28.312 - Intent Extension Model v1.0.0 DRAFT (ANP-629)</w:t>
    </w:r>
  </w:p>
  <w:p w:rsidR="00542376" w:rsidRPr="009E4909" w:rsidP="008C169E" w14:paraId="3C17BC09" w14:textId="77777777">
    <w:pPr>
      <w:pStyle w:val="Header"/>
      <w:jc w:val="center"/>
      <w:rPr>
        <w:rFonts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42376" w:rsidP="004227A2" w14:paraId="767AC547" w14:textId="77777777">
    <w:pPr>
      <w:ind w:left="-993"/>
    </w:pPr>
    <w:r>
      <w:rPr>
        <w:noProof/>
      </w:rPr>
      <w:drawing>
        <wp:anchor distT="0" distB="0" distL="114300" distR="114300" simplePos="0" relativeHeight="251659264" behindDoc="1" locked="0" layoutInCell="1" allowOverlap="1">
          <wp:simplePos x="0" y="0"/>
          <wp:positionH relativeFrom="column">
            <wp:posOffset>-1111911</wp:posOffset>
          </wp:positionH>
          <wp:positionV relativeFrom="page">
            <wp:posOffset>17983</wp:posOffset>
          </wp:positionV>
          <wp:extent cx="8005041" cy="114300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a:xfrm>
                    <a:off x="0" y="0"/>
                    <a:ext cx="8005041" cy="1143000"/>
                  </a:xfrm>
                  <a:prstGeom prst="rect">
                    <a:avLst/>
                  </a:prstGeom>
                </pic:spPr>
              </pic:pic>
            </a:graphicData>
          </a:graphic>
          <wp14:sizeRelH relativeFrom="margin">
            <wp14:pctWidth>0</wp14:pctWidth>
          </wp14:sizeRelH>
          <wp14:sizeRelV relativeFrom="margin">
            <wp14:pctHeight>0</wp14:pctHeight>
          </wp14:sizeRelV>
        </wp:anchor>
      </w:drawing>
    </w:r>
  </w:p>
  <w:p w:rsidR="00542376" w14:paraId="5EEF1D77"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1D"/>
    <w:multiLevelType w:val="multilevel"/>
    <w:tmpl w:val="3F728184"/>
    <w:lvl w:ilvl="0">
      <w:start w:val="1"/>
      <w:numFmt w:val="bullet"/>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BEEC1108"/>
    <w:lvl w:ilvl="0">
      <w:start w:val="1"/>
      <w:numFmt w:val="decimal"/>
      <w:lvlText w:val="%1."/>
      <w:lvlJc w:val="left"/>
      <w:pPr>
        <w:tabs>
          <w:tab w:val="num" w:pos="1492"/>
        </w:tabs>
        <w:ind w:left="1492" w:hanging="360"/>
      </w:pPr>
    </w:lvl>
  </w:abstractNum>
  <w:abstractNum w:abstractNumId="2">
    <w:nsid w:val="FFFFFF7D"/>
    <w:multiLevelType w:val="singleLevel"/>
    <w:tmpl w:val="FC96B5A6"/>
    <w:lvl w:ilvl="0">
      <w:start w:val="1"/>
      <w:numFmt w:val="decimal"/>
      <w:lvlText w:val="%1."/>
      <w:lvlJc w:val="left"/>
      <w:pPr>
        <w:tabs>
          <w:tab w:val="num" w:pos="1209"/>
        </w:tabs>
        <w:ind w:left="1209" w:hanging="360"/>
      </w:pPr>
    </w:lvl>
  </w:abstractNum>
  <w:abstractNum w:abstractNumId="3">
    <w:nsid w:val="FFFFFF7E"/>
    <w:multiLevelType w:val="singleLevel"/>
    <w:tmpl w:val="D5245D84"/>
    <w:lvl w:ilvl="0">
      <w:start w:val="1"/>
      <w:numFmt w:val="decimal"/>
      <w:lvlText w:val="%1."/>
      <w:lvlJc w:val="left"/>
      <w:pPr>
        <w:tabs>
          <w:tab w:val="num" w:pos="926"/>
        </w:tabs>
        <w:ind w:left="926" w:hanging="360"/>
      </w:pPr>
    </w:lvl>
  </w:abstractNum>
  <w:abstractNum w:abstractNumId="4">
    <w:nsid w:val="FFFFFF7F"/>
    <w:multiLevelType w:val="singleLevel"/>
    <w:tmpl w:val="7916BB46"/>
    <w:lvl w:ilvl="0">
      <w:start w:val="1"/>
      <w:numFmt w:val="decimal"/>
      <w:lvlText w:val="%1."/>
      <w:lvlJc w:val="left"/>
      <w:pPr>
        <w:tabs>
          <w:tab w:val="num" w:pos="643"/>
        </w:tabs>
        <w:ind w:left="643" w:hanging="360"/>
      </w:pPr>
    </w:lvl>
  </w:abstractNum>
  <w:abstractNum w:abstractNumId="5">
    <w:nsid w:val="FFFFFF80"/>
    <w:multiLevelType w:val="singleLevel"/>
    <w:tmpl w:val="C38C8650"/>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AC1EAD7A"/>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4A005E34"/>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189EDE7E"/>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11CAF8D2"/>
    <w:lvl w:ilvl="0">
      <w:start w:val="1"/>
      <w:numFmt w:val="decimal"/>
      <w:lvlText w:val="%1."/>
      <w:lvlJc w:val="left"/>
      <w:pPr>
        <w:tabs>
          <w:tab w:val="num" w:pos="360"/>
        </w:tabs>
        <w:ind w:left="360" w:hanging="360"/>
      </w:pPr>
    </w:lvl>
  </w:abstractNum>
  <w:abstractNum w:abstractNumId="10">
    <w:nsid w:val="FFFFFF89"/>
    <w:multiLevelType w:val="singleLevel"/>
    <w:tmpl w:val="2786A1FE"/>
    <w:lvl w:ilvl="0">
      <w:start w:val="1"/>
      <w:numFmt w:val="bullet"/>
      <w:lvlText w:val=""/>
      <w:lvlJc w:val="left"/>
      <w:pPr>
        <w:tabs>
          <w:tab w:val="num" w:pos="360"/>
        </w:tabs>
        <w:ind w:left="360" w:hanging="360"/>
      </w:pPr>
      <w:rPr>
        <w:rFonts w:ascii="Symbol" w:hAnsi="Symbol" w:hint="default"/>
      </w:rPr>
    </w:lvl>
  </w:abstractNum>
  <w:abstractNum w:abstractNumId="11">
    <w:nsid w:val="00000001"/>
    <w:multiLevelType w:val="hybridMultilevel"/>
    <w:tmpl w:val="00000001"/>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00D1044C"/>
    <w:multiLevelType w:val="multilevel"/>
    <w:tmpl w:val="4308FBE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2.%1..%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02A659B9"/>
    <w:multiLevelType w:val="hybridMultilevel"/>
    <w:tmpl w:val="C6E86CF4"/>
    <w:lvl w:ilvl="0">
      <w:start w:val="1"/>
      <w:numFmt w:val="decimal"/>
      <w:lvlText w:val="%1."/>
      <w:lvlJc w:val="left"/>
      <w:pPr>
        <w:ind w:left="360" w:hanging="360"/>
      </w:p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4">
    <w:nsid w:val="083B6B7D"/>
    <w:multiLevelType w:val="multilevel"/>
    <w:tmpl w:val="0407001F"/>
    <w:numStyleLink w:val="111111"/>
  </w:abstractNum>
  <w:abstractNum w:abstractNumId="15">
    <w:nsid w:val="0BEF0E12"/>
    <w:multiLevelType w:val="multilevel"/>
    <w:tmpl w:val="97F06E9E"/>
    <w:lvl w:ilvl="0">
      <w:start w:val="1"/>
      <w:numFmt w:val="decimal"/>
      <w:lvlText w:val="%1."/>
      <w:lvlJc w:val="left"/>
      <w:pPr>
        <w:ind w:left="76" w:hanging="360"/>
      </w:pPr>
    </w:lvl>
    <w:lvl w:ilvl="1">
      <w:start w:val="1"/>
      <w:numFmt w:val="decimal"/>
      <w:lvlText w:val="%1.%2."/>
      <w:lvlJc w:val="left"/>
      <w:pPr>
        <w:ind w:left="508" w:hanging="432"/>
      </w:pPr>
    </w:lvl>
    <w:lvl w:ilvl="2">
      <w:start w:val="1"/>
      <w:numFmt w:val="decimal"/>
      <w:lvlText w:val="%1.%2.%3."/>
      <w:lvlJc w:val="left"/>
      <w:pPr>
        <w:ind w:left="940" w:hanging="504"/>
      </w:pPr>
    </w:lvl>
    <w:lvl w:ilvl="3">
      <w:start w:val="1"/>
      <w:numFmt w:val="decimal"/>
      <w:lvlText w:val="%1.%2.%3.%4."/>
      <w:lvlJc w:val="left"/>
      <w:pPr>
        <w:ind w:left="1444" w:hanging="648"/>
      </w:pPr>
    </w:lvl>
    <w:lvl w:ilvl="4">
      <w:start w:val="1"/>
      <w:numFmt w:val="decimal"/>
      <w:lvlText w:val="%1.%2.%3.%4.%5."/>
      <w:lvlJc w:val="left"/>
      <w:pPr>
        <w:ind w:left="1948" w:hanging="792"/>
      </w:pPr>
    </w:lvl>
    <w:lvl w:ilvl="5">
      <w:start w:val="1"/>
      <w:numFmt w:val="decimal"/>
      <w:lvlText w:val="%1.%2.%3.%4.%5.%6."/>
      <w:lvlJc w:val="left"/>
      <w:pPr>
        <w:ind w:left="2452" w:hanging="936"/>
      </w:pPr>
    </w:lvl>
    <w:lvl w:ilvl="6">
      <w:start w:val="1"/>
      <w:numFmt w:val="decimal"/>
      <w:lvlText w:val="%1.%2.%3.%4.%5.%6.%7."/>
      <w:lvlJc w:val="left"/>
      <w:pPr>
        <w:ind w:left="2956" w:hanging="1080"/>
      </w:pPr>
    </w:lvl>
    <w:lvl w:ilvl="7">
      <w:start w:val="1"/>
      <w:numFmt w:val="decimal"/>
      <w:lvlText w:val="%1.%2.%3.%4.%5.%6.%7.%8."/>
      <w:lvlJc w:val="left"/>
      <w:pPr>
        <w:ind w:left="3460" w:hanging="1224"/>
      </w:pPr>
    </w:lvl>
    <w:lvl w:ilvl="8">
      <w:start w:val="1"/>
      <w:numFmt w:val="decimal"/>
      <w:lvlText w:val="%1.%2.%3.%4.%5.%6.%7.%8.%9."/>
      <w:lvlJc w:val="left"/>
      <w:pPr>
        <w:ind w:left="4036" w:hanging="1440"/>
      </w:pPr>
    </w:lvl>
  </w:abstractNum>
  <w:abstractNum w:abstractNumId="16">
    <w:nsid w:val="258638EE"/>
    <w:multiLevelType w:val="multilevel"/>
    <w:tmpl w:val="0407001F"/>
    <w:numStyleLink w:val="111111"/>
  </w:abstractNum>
  <w:abstractNum w:abstractNumId="17">
    <w:nsid w:val="27397EB5"/>
    <w:multiLevelType w:val="multilevel"/>
    <w:tmpl w:val="D6A29F5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2%1..%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2D640C4C"/>
    <w:multiLevelType w:val="hybridMultilevel"/>
    <w:tmpl w:val="BE50B3AC"/>
    <w:lvl w:ilvl="0">
      <w:start w:val="1"/>
      <w:numFmt w:val="bullet"/>
      <w:lvlText w:val="o"/>
      <w:lvlJc w:val="left"/>
      <w:pPr>
        <w:ind w:left="720" w:hanging="360"/>
      </w:pPr>
      <w:rPr>
        <w:rFonts w:ascii="Courier New" w:hAnsi="Courier New"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328E304F"/>
    <w:multiLevelType w:val="multilevel"/>
    <w:tmpl w:val="6D12D480"/>
    <w:lvl w:ilvl="0">
      <w:start w:val="1"/>
      <w:numFmt w:val="decimal"/>
      <w:lvlText w:val="%1."/>
      <w:lvlJc w:val="left"/>
      <w:pPr>
        <w:ind w:left="76" w:hanging="360"/>
      </w:pPr>
    </w:lvl>
    <w:lvl w:ilvl="1">
      <w:start w:val="1"/>
      <w:numFmt w:val="decimal"/>
      <w:lvlText w:val="%1.%2."/>
      <w:lvlJc w:val="left"/>
      <w:pPr>
        <w:ind w:left="508" w:hanging="432"/>
      </w:pPr>
    </w:lvl>
    <w:lvl w:ilvl="2">
      <w:start w:val="1"/>
      <w:numFmt w:val="decimal"/>
      <w:lvlText w:val="%1.%2.%3."/>
      <w:lvlJc w:val="left"/>
      <w:pPr>
        <w:ind w:left="940" w:hanging="504"/>
      </w:pPr>
    </w:lvl>
    <w:lvl w:ilvl="3">
      <w:start w:val="1"/>
      <w:numFmt w:val="decimal"/>
      <w:lvlText w:val="%1.%2.%3.%4."/>
      <w:lvlJc w:val="left"/>
      <w:pPr>
        <w:ind w:left="1444" w:hanging="648"/>
      </w:pPr>
    </w:lvl>
    <w:lvl w:ilvl="4">
      <w:start w:val="1"/>
      <w:numFmt w:val="decimal"/>
      <w:lvlText w:val="%1.%2.%3.%4.%5."/>
      <w:lvlJc w:val="left"/>
      <w:pPr>
        <w:ind w:left="1948" w:hanging="792"/>
      </w:pPr>
    </w:lvl>
    <w:lvl w:ilvl="5">
      <w:start w:val="1"/>
      <w:numFmt w:val="decimal"/>
      <w:lvlText w:val="%1.%2.%3.%4.%5.%6."/>
      <w:lvlJc w:val="left"/>
      <w:pPr>
        <w:ind w:left="2452" w:hanging="936"/>
      </w:pPr>
    </w:lvl>
    <w:lvl w:ilvl="6">
      <w:start w:val="1"/>
      <w:numFmt w:val="decimal"/>
      <w:lvlText w:val="%1.%2.%3.%4.%5.%6.%7."/>
      <w:lvlJc w:val="left"/>
      <w:pPr>
        <w:ind w:left="2956" w:hanging="1080"/>
      </w:pPr>
    </w:lvl>
    <w:lvl w:ilvl="7">
      <w:start w:val="1"/>
      <w:numFmt w:val="decimal"/>
      <w:lvlText w:val="%1.%2.%3.%4.%5.%6.%7.%8."/>
      <w:lvlJc w:val="left"/>
      <w:pPr>
        <w:ind w:left="3460" w:hanging="1224"/>
      </w:pPr>
    </w:lvl>
    <w:lvl w:ilvl="8">
      <w:start w:val="1"/>
      <w:numFmt w:val="decimal"/>
      <w:lvlText w:val="%1.%2.%3.%4.%5.%6.%7.%8.%9."/>
      <w:lvlJc w:val="left"/>
      <w:pPr>
        <w:ind w:left="4036" w:hanging="1440"/>
      </w:pPr>
    </w:lvl>
  </w:abstractNum>
  <w:abstractNum w:abstractNumId="20">
    <w:nsid w:val="336A1A14"/>
    <w:multiLevelType w:val="multilevel"/>
    <w:tmpl w:val="0407001F"/>
    <w:numStyleLink w:val="111111"/>
  </w:abstractNum>
  <w:abstractNum w:abstractNumId="21">
    <w:nsid w:val="37323FE9"/>
    <w:multiLevelType w:val="multilevel"/>
    <w:tmpl w:val="74FA0FD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3CA00815"/>
    <w:multiLevelType w:val="multilevel"/>
    <w:tmpl w:val="7E0AC3C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2.%1..%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3D3D7E69"/>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4229520A"/>
    <w:multiLevelType w:val="multilevel"/>
    <w:tmpl w:val="FF8AEFE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57EC4667"/>
    <w:multiLevelType w:val="multilevel"/>
    <w:tmpl w:val="E8A470A8"/>
    <w:lvl w:ilvl="0">
      <w:start w:val="1"/>
      <w:numFmt w:val="decimal"/>
      <w:lvlText w:val="%1."/>
      <w:lvlJc w:val="left"/>
      <w:pPr>
        <w:ind w:left="76" w:hanging="360"/>
      </w:pPr>
    </w:lvl>
    <w:lvl w:ilvl="1">
      <w:start w:val="1"/>
      <w:numFmt w:val="decimal"/>
      <w:lvlText w:val="%1.%2."/>
      <w:lvlJc w:val="left"/>
      <w:pPr>
        <w:ind w:left="508" w:hanging="432"/>
      </w:pPr>
    </w:lvl>
    <w:lvl w:ilvl="2">
      <w:start w:val="1"/>
      <w:numFmt w:val="decimal"/>
      <w:lvlText w:val="%1.%2.%3."/>
      <w:lvlJc w:val="left"/>
      <w:pPr>
        <w:ind w:left="940" w:hanging="504"/>
      </w:pPr>
    </w:lvl>
    <w:lvl w:ilvl="3">
      <w:start w:val="1"/>
      <w:numFmt w:val="decimal"/>
      <w:lvlText w:val="%1.%2.%3.%4."/>
      <w:lvlJc w:val="left"/>
      <w:pPr>
        <w:ind w:left="1444" w:hanging="648"/>
      </w:pPr>
    </w:lvl>
    <w:lvl w:ilvl="4">
      <w:start w:val="1"/>
      <w:numFmt w:val="decimal"/>
      <w:lvlText w:val="%1.%2.%3.%4.%5."/>
      <w:lvlJc w:val="left"/>
      <w:pPr>
        <w:ind w:left="1948" w:hanging="792"/>
      </w:pPr>
    </w:lvl>
    <w:lvl w:ilvl="5">
      <w:start w:val="1"/>
      <w:numFmt w:val="decimal"/>
      <w:lvlText w:val="%1.%2.%3.%4.%5.%6."/>
      <w:lvlJc w:val="left"/>
      <w:pPr>
        <w:ind w:left="2452" w:hanging="936"/>
      </w:pPr>
    </w:lvl>
    <w:lvl w:ilvl="6">
      <w:start w:val="1"/>
      <w:numFmt w:val="decimal"/>
      <w:lvlText w:val="%1.%2.%3.%4.%5.%6.%7."/>
      <w:lvlJc w:val="left"/>
      <w:pPr>
        <w:ind w:left="2956" w:hanging="1080"/>
      </w:pPr>
    </w:lvl>
    <w:lvl w:ilvl="7">
      <w:start w:val="1"/>
      <w:numFmt w:val="decimal"/>
      <w:lvlText w:val="%1.%2.%3.%4.%5.%6.%7.%8."/>
      <w:lvlJc w:val="left"/>
      <w:pPr>
        <w:ind w:left="3460" w:hanging="1224"/>
      </w:pPr>
    </w:lvl>
    <w:lvl w:ilvl="8">
      <w:start w:val="1"/>
      <w:numFmt w:val="decimal"/>
      <w:lvlText w:val="%1.%2.%3.%4.%5.%6.%7.%8.%9."/>
      <w:lvlJc w:val="left"/>
      <w:pPr>
        <w:ind w:left="4036" w:hanging="1440"/>
      </w:pPr>
    </w:lvl>
  </w:abstractNum>
  <w:abstractNum w:abstractNumId="26">
    <w:nsid w:val="5A6818A1"/>
    <w:multiLevelType w:val="multilevel"/>
    <w:tmpl w:val="0407001F"/>
    <w:styleLink w:val="111111"/>
    <w:lvl w:ilvl="0">
      <w:start w:val="1"/>
      <w:numFmt w:val="decimal"/>
      <w:pStyle w:val="Heading1"/>
      <w:lvlText w:val="%1."/>
      <w:lvlJc w:val="left"/>
      <w:pPr>
        <w:ind w:left="360" w:hanging="360"/>
      </w:pPr>
    </w:lvl>
    <w:lvl w:ilvl="1">
      <w:start w:val="1"/>
      <w:numFmt w:val="decimal"/>
      <w:pStyle w:val="Heading2"/>
      <w:lvlText w:val="%1.%2."/>
      <w:lvlJc w:val="left"/>
      <w:pPr>
        <w:ind w:left="792" w:hanging="432"/>
      </w:pPr>
    </w:lvl>
    <w:lvl w:ilvl="2">
      <w:start w:val="1"/>
      <w:numFmt w:val="decimal"/>
      <w:pStyle w:val="Heading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6F3938DB"/>
    <w:multiLevelType w:val="multilevel"/>
    <w:tmpl w:val="ADC046C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2"/>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70331AD6"/>
    <w:multiLevelType w:val="multilevel"/>
    <w:tmpl w:val="0407001F"/>
    <w:numStyleLink w:val="111111"/>
  </w:abstractNum>
  <w:abstractNum w:abstractNumId="29">
    <w:nsid w:val="716F0903"/>
    <w:multiLevelType w:val="multilevel"/>
    <w:tmpl w:val="FFF26F2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7DF627B2"/>
    <w:multiLevelType w:val="multilevel"/>
    <w:tmpl w:val="DE5E7920"/>
    <w:lvl w:ilvl="0">
      <w:start w:val="1"/>
      <w:numFmt w:val="decimal"/>
      <w:lvlText w:val="%1."/>
      <w:lvlJc w:val="left"/>
      <w:pPr>
        <w:ind w:left="76" w:hanging="360"/>
      </w:pPr>
    </w:lvl>
    <w:lvl w:ilvl="1">
      <w:start w:val="1"/>
      <w:numFmt w:val="decimal"/>
      <w:lvlText w:val="%1.%2."/>
      <w:lvlJc w:val="left"/>
      <w:pPr>
        <w:ind w:left="508" w:hanging="432"/>
      </w:pPr>
    </w:lvl>
    <w:lvl w:ilvl="2">
      <w:start w:val="1"/>
      <w:numFmt w:val="decimal"/>
      <w:lvlText w:val="%1.%2.%3."/>
      <w:lvlJc w:val="left"/>
      <w:pPr>
        <w:ind w:left="940" w:hanging="504"/>
      </w:pPr>
    </w:lvl>
    <w:lvl w:ilvl="3">
      <w:start w:val="1"/>
      <w:numFmt w:val="decimal"/>
      <w:lvlText w:val="%1.%2.%3.%4."/>
      <w:lvlJc w:val="left"/>
      <w:pPr>
        <w:ind w:left="1444" w:hanging="648"/>
      </w:pPr>
    </w:lvl>
    <w:lvl w:ilvl="4">
      <w:start w:val="1"/>
      <w:numFmt w:val="decimal"/>
      <w:lvlText w:val="%1.%2.%3.%4.%5."/>
      <w:lvlJc w:val="left"/>
      <w:pPr>
        <w:ind w:left="1948" w:hanging="792"/>
      </w:pPr>
    </w:lvl>
    <w:lvl w:ilvl="5">
      <w:start w:val="1"/>
      <w:numFmt w:val="decimal"/>
      <w:lvlText w:val="%1.%2.%3.%4.%5.%6."/>
      <w:lvlJc w:val="left"/>
      <w:pPr>
        <w:ind w:left="2452" w:hanging="936"/>
      </w:pPr>
    </w:lvl>
    <w:lvl w:ilvl="6">
      <w:start w:val="1"/>
      <w:numFmt w:val="decimal"/>
      <w:lvlText w:val="%1.%2.%3.%4.%5.%6.%7."/>
      <w:lvlJc w:val="left"/>
      <w:pPr>
        <w:ind w:left="2956" w:hanging="1080"/>
      </w:pPr>
    </w:lvl>
    <w:lvl w:ilvl="7">
      <w:start w:val="1"/>
      <w:numFmt w:val="decimal"/>
      <w:lvlText w:val="%1.%2.%3.%4.%5.%6.%7.%8."/>
      <w:lvlJc w:val="left"/>
      <w:pPr>
        <w:ind w:left="3460" w:hanging="1224"/>
      </w:pPr>
    </w:lvl>
    <w:lvl w:ilvl="8">
      <w:start w:val="1"/>
      <w:numFmt w:val="decimal"/>
      <w:lvlText w:val="%1.%2.%3.%4.%5.%6.%7.%8.%9."/>
      <w:lvlJc w:val="left"/>
      <w:pPr>
        <w:ind w:left="4036" w:hanging="1440"/>
      </w:pPr>
    </w:lvl>
  </w:abstractNum>
  <w:abstractNum w:abstractNumId="31">
    <w:nsid w:val="7DF627B3"/>
    <w:multiLevelType w:val="hybridMultilevel"/>
    <w:tmpl w:val="7DF627B3"/>
    <w:lvl w:ilvl="0">
      <w:start w:val="1"/>
      <w:numFmt w:val="bullet"/>
      <w:lvlText w:val=""/>
      <w:lvlJc w:val="left"/>
      <w:pPr>
        <w:tabs>
          <w:tab w:val="num" w:pos="360"/>
        </w:tabs>
        <w:ind w:left="360" w:hanging="360"/>
      </w:pPr>
      <w:rPr>
        <w:rFonts w:ascii="Symbol" w:hAnsi="Symbol"/>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bullet"/>
      <w:lvlText w:val=""/>
      <w:lvlJc w:val="left"/>
      <w:pPr>
        <w:tabs>
          <w:tab w:val="num" w:pos="2520"/>
        </w:tabs>
        <w:ind w:left="2520" w:hanging="360"/>
      </w:pPr>
      <w:rPr>
        <w:rFonts w:ascii="Symbol" w:hAnsi="Symbol"/>
      </w:r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32">
    <w:nsid w:val="7DF627B4"/>
    <w:multiLevelType w:val="hybridMultilevel"/>
    <w:tmpl w:val="7DF627B4"/>
    <w:lvl w:ilvl="0">
      <w:start w:val="1"/>
      <w:numFmt w:val="bullet"/>
      <w:lvlText w:val=""/>
      <w:lvlJc w:val="left"/>
      <w:pPr>
        <w:tabs>
          <w:tab w:val="num" w:pos="360"/>
        </w:tabs>
        <w:ind w:left="360" w:hanging="360"/>
      </w:pPr>
      <w:rPr>
        <w:rFonts w:ascii="Symbol" w:hAnsi="Symbol"/>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bullet"/>
      <w:lvlText w:val=""/>
      <w:lvlJc w:val="left"/>
      <w:pPr>
        <w:tabs>
          <w:tab w:val="num" w:pos="2520"/>
        </w:tabs>
        <w:ind w:left="2520" w:hanging="360"/>
      </w:pPr>
      <w:rPr>
        <w:rFonts w:ascii="Symbol" w:hAnsi="Symbol"/>
      </w:r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33">
    <w:nsid w:val="7DF627B5"/>
    <w:multiLevelType w:val="hybridMultilevel"/>
    <w:tmpl w:val="7DF627B5"/>
    <w:lvl w:ilvl="0">
      <w:start w:val="1"/>
      <w:numFmt w:val="bullet"/>
      <w:lvlText w:val=""/>
      <w:lvlJc w:val="left"/>
      <w:pPr>
        <w:tabs>
          <w:tab w:val="num" w:pos="360"/>
        </w:tabs>
        <w:ind w:left="360" w:hanging="360"/>
      </w:pPr>
      <w:rPr>
        <w:rFonts w:ascii="Symbol" w:hAnsi="Symbol"/>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bullet"/>
      <w:lvlText w:val=""/>
      <w:lvlJc w:val="left"/>
      <w:pPr>
        <w:tabs>
          <w:tab w:val="num" w:pos="2520"/>
        </w:tabs>
        <w:ind w:left="2520" w:hanging="360"/>
      </w:pPr>
      <w:rPr>
        <w:rFonts w:ascii="Symbol" w:hAnsi="Symbol"/>
      </w:r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34">
    <w:nsid w:val="7DF627B6"/>
    <w:multiLevelType w:val="hybridMultilevel"/>
    <w:tmpl w:val="7DF627B6"/>
    <w:lvl w:ilvl="0">
      <w:start w:val="1"/>
      <w:numFmt w:val="bullet"/>
      <w:lvlText w:val=""/>
      <w:lvlJc w:val="left"/>
      <w:pPr>
        <w:tabs>
          <w:tab w:val="num" w:pos="360"/>
        </w:tabs>
        <w:ind w:left="360" w:hanging="360"/>
      </w:pPr>
      <w:rPr>
        <w:rFonts w:ascii="Symbol" w:hAnsi="Symbol"/>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bullet"/>
      <w:lvlText w:val=""/>
      <w:lvlJc w:val="left"/>
      <w:pPr>
        <w:tabs>
          <w:tab w:val="num" w:pos="2520"/>
        </w:tabs>
        <w:ind w:left="2520" w:hanging="360"/>
      </w:pPr>
      <w:rPr>
        <w:rFonts w:ascii="Symbol" w:hAnsi="Symbol"/>
      </w:r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35">
    <w:nsid w:val="7DF627B7"/>
    <w:multiLevelType w:val="hybridMultilevel"/>
    <w:tmpl w:val="7DF627B7"/>
    <w:lvl w:ilvl="0">
      <w:start w:val="1"/>
      <w:numFmt w:val="bullet"/>
      <w:lvlText w:val=""/>
      <w:lvlJc w:val="left"/>
      <w:pPr>
        <w:tabs>
          <w:tab w:val="num" w:pos="360"/>
        </w:tabs>
        <w:ind w:left="360" w:hanging="360"/>
      </w:pPr>
      <w:rPr>
        <w:rFonts w:ascii="Symbol" w:hAnsi="Symbol"/>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bullet"/>
      <w:lvlText w:val=""/>
      <w:lvlJc w:val="left"/>
      <w:pPr>
        <w:tabs>
          <w:tab w:val="num" w:pos="2520"/>
        </w:tabs>
        <w:ind w:left="2520" w:hanging="360"/>
      </w:pPr>
      <w:rPr>
        <w:rFonts w:ascii="Symbol" w:hAnsi="Symbol"/>
      </w:r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36">
    <w:nsid w:val="7DF627B8"/>
    <w:multiLevelType w:val="hybridMultilevel"/>
    <w:tmpl w:val="7DF627B8"/>
    <w:lvl w:ilvl="0">
      <w:start w:val="1"/>
      <w:numFmt w:val="bullet"/>
      <w:lvlText w:val=""/>
      <w:lvlJc w:val="left"/>
      <w:pPr>
        <w:tabs>
          <w:tab w:val="num" w:pos="360"/>
        </w:tabs>
        <w:ind w:left="360" w:hanging="360"/>
      </w:pPr>
      <w:rPr>
        <w:rFonts w:ascii="Symbol" w:hAnsi="Symbol"/>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bullet"/>
      <w:lvlText w:val=""/>
      <w:lvlJc w:val="left"/>
      <w:pPr>
        <w:tabs>
          <w:tab w:val="num" w:pos="2520"/>
        </w:tabs>
        <w:ind w:left="2520" w:hanging="360"/>
      </w:pPr>
      <w:rPr>
        <w:rFonts w:ascii="Symbol" w:hAnsi="Symbol"/>
      </w:r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37">
    <w:nsid w:val="7DF627B9"/>
    <w:multiLevelType w:val="hybridMultilevel"/>
    <w:tmpl w:val="7DF627B9"/>
    <w:lvl w:ilvl="0">
      <w:start w:val="1"/>
      <w:numFmt w:val="bullet"/>
      <w:lvlText w:val=""/>
      <w:lvlJc w:val="left"/>
      <w:pPr>
        <w:tabs>
          <w:tab w:val="num" w:pos="360"/>
        </w:tabs>
        <w:ind w:left="360" w:hanging="360"/>
      </w:pPr>
      <w:rPr>
        <w:rFonts w:ascii="Symbol" w:hAnsi="Symbol"/>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bullet"/>
      <w:lvlText w:val=""/>
      <w:lvlJc w:val="left"/>
      <w:pPr>
        <w:tabs>
          <w:tab w:val="num" w:pos="2520"/>
        </w:tabs>
        <w:ind w:left="2520" w:hanging="360"/>
      </w:pPr>
      <w:rPr>
        <w:rFonts w:ascii="Symbol" w:hAnsi="Symbol"/>
      </w:r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38">
    <w:nsid w:val="7DF627BA"/>
    <w:multiLevelType w:val="hybridMultilevel"/>
    <w:tmpl w:val="7DF627BA"/>
    <w:lvl w:ilvl="0">
      <w:start w:val="1"/>
      <w:numFmt w:val="bullet"/>
      <w:lvlText w:val=""/>
      <w:lvlJc w:val="left"/>
      <w:pPr>
        <w:tabs>
          <w:tab w:val="num" w:pos="360"/>
        </w:tabs>
        <w:ind w:left="360" w:hanging="360"/>
      </w:pPr>
      <w:rPr>
        <w:rFonts w:ascii="Symbol" w:hAnsi="Symbol"/>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bullet"/>
      <w:lvlText w:val=""/>
      <w:lvlJc w:val="left"/>
      <w:pPr>
        <w:tabs>
          <w:tab w:val="num" w:pos="2520"/>
        </w:tabs>
        <w:ind w:left="2520" w:hanging="360"/>
      </w:pPr>
      <w:rPr>
        <w:rFonts w:ascii="Symbol" w:hAnsi="Symbol"/>
      </w:r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39">
    <w:nsid w:val="7DF627BB"/>
    <w:multiLevelType w:val="hybridMultilevel"/>
    <w:tmpl w:val="7DF627BB"/>
    <w:lvl w:ilvl="0">
      <w:start w:val="1"/>
      <w:numFmt w:val="bullet"/>
      <w:lvlText w:val=""/>
      <w:lvlJc w:val="left"/>
      <w:pPr>
        <w:tabs>
          <w:tab w:val="num" w:pos="360"/>
        </w:tabs>
        <w:ind w:left="360" w:hanging="360"/>
      </w:pPr>
      <w:rPr>
        <w:rFonts w:ascii="Symbol" w:hAnsi="Symbol"/>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bullet"/>
      <w:lvlText w:val=""/>
      <w:lvlJc w:val="left"/>
      <w:pPr>
        <w:tabs>
          <w:tab w:val="num" w:pos="2520"/>
        </w:tabs>
        <w:ind w:left="2520" w:hanging="360"/>
      </w:pPr>
      <w:rPr>
        <w:rFonts w:ascii="Symbol" w:hAnsi="Symbol"/>
      </w:r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40">
    <w:nsid w:val="7DF627BC"/>
    <w:multiLevelType w:val="hybridMultilevel"/>
    <w:tmpl w:val="7DF627BC"/>
    <w:lvl w:ilvl="0">
      <w:start w:val="1"/>
      <w:numFmt w:val="bullet"/>
      <w:lvlText w:val=""/>
      <w:lvlJc w:val="left"/>
      <w:pPr>
        <w:tabs>
          <w:tab w:val="num" w:pos="360"/>
        </w:tabs>
        <w:ind w:left="360" w:hanging="360"/>
      </w:pPr>
      <w:rPr>
        <w:rFonts w:ascii="Symbol" w:hAnsi="Symbol"/>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bullet"/>
      <w:lvlText w:val=""/>
      <w:lvlJc w:val="left"/>
      <w:pPr>
        <w:tabs>
          <w:tab w:val="num" w:pos="2520"/>
        </w:tabs>
        <w:ind w:left="2520" w:hanging="360"/>
      </w:pPr>
      <w:rPr>
        <w:rFonts w:ascii="Symbol" w:hAnsi="Symbol"/>
      </w:r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41">
    <w:nsid w:val="7DF627BD"/>
    <w:multiLevelType w:val="hybridMultilevel"/>
    <w:tmpl w:val="7DF627BD"/>
    <w:lvl w:ilvl="0">
      <w:start w:val="1"/>
      <w:numFmt w:val="bullet"/>
      <w:lvlText w:val=""/>
      <w:lvlJc w:val="left"/>
      <w:pPr>
        <w:tabs>
          <w:tab w:val="num" w:pos="360"/>
        </w:tabs>
        <w:ind w:left="360" w:hanging="360"/>
      </w:pPr>
      <w:rPr>
        <w:rFonts w:ascii="Symbol" w:hAnsi="Symbol"/>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bullet"/>
      <w:lvlText w:val=""/>
      <w:lvlJc w:val="left"/>
      <w:pPr>
        <w:tabs>
          <w:tab w:val="num" w:pos="2520"/>
        </w:tabs>
        <w:ind w:left="2520" w:hanging="360"/>
      </w:pPr>
      <w:rPr>
        <w:rFonts w:ascii="Symbol" w:hAnsi="Symbol"/>
      </w:r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num w:numId="1">
    <w:abstractNumId w:val="11"/>
  </w:num>
  <w:num w:numId="2">
    <w:abstractNumId w:val="9"/>
  </w:num>
  <w:num w:numId="3">
    <w:abstractNumId w:val="0"/>
  </w:num>
  <w:num w:numId="4">
    <w:abstractNumId w:val="4"/>
  </w:num>
  <w:num w:numId="5">
    <w:abstractNumId w:val="3"/>
  </w:num>
  <w:num w:numId="6">
    <w:abstractNumId w:val="2"/>
  </w:num>
  <w:num w:numId="7">
    <w:abstractNumId w:val="1"/>
  </w:num>
  <w:num w:numId="8">
    <w:abstractNumId w:val="5"/>
  </w:num>
  <w:num w:numId="9">
    <w:abstractNumId w:val="10"/>
  </w:num>
  <w:num w:numId="10">
    <w:abstractNumId w:val="8"/>
  </w:num>
  <w:num w:numId="11">
    <w:abstractNumId w:val="7"/>
  </w:num>
  <w:num w:numId="12">
    <w:abstractNumId w:val="6"/>
  </w:num>
  <w:num w:numId="13">
    <w:abstractNumId w:val="13"/>
  </w:num>
  <w:num w:numId="14">
    <w:abstractNumId w:val="25"/>
  </w:num>
  <w:num w:numId="15">
    <w:abstractNumId w:val="19"/>
  </w:num>
  <w:num w:numId="16">
    <w:abstractNumId w:val="27"/>
  </w:num>
  <w:num w:numId="17">
    <w:abstractNumId w:val="24"/>
  </w:num>
  <w:num w:numId="18">
    <w:abstractNumId w:val="29"/>
  </w:num>
  <w:num w:numId="19">
    <w:abstractNumId w:val="22"/>
  </w:num>
  <w:num w:numId="20">
    <w:abstractNumId w:val="21"/>
  </w:num>
  <w:num w:numId="21">
    <w:abstractNumId w:val="17"/>
  </w:num>
  <w:num w:numId="22">
    <w:abstractNumId w:val="12"/>
  </w:num>
  <w:num w:numId="23">
    <w:abstractNumId w:val="23"/>
  </w:num>
  <w:num w:numId="24">
    <w:abstractNumId w:val="26"/>
  </w:num>
  <w:num w:numId="25">
    <w:abstractNumId w:val="16"/>
  </w:num>
  <w:num w:numId="26">
    <w:abstractNumId w:val="15"/>
  </w:num>
  <w:num w:numId="27">
    <w:abstractNumId w:val="14"/>
  </w:num>
  <w:num w:numId="28">
    <w:abstractNumId w:val="30"/>
  </w:num>
  <w:num w:numId="29">
    <w:abstractNumId w:val="20"/>
  </w:num>
  <w:num w:numId="30">
    <w:abstractNumId w:val="28"/>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1021" w:allStyles="1" w:alternateStyleNames="0" w:clearFormatting="1" w:customStyles="0" w:directFormattingOnNumbering="0" w:directFormattingOnParagraphs="0" w:directFormattingOnRuns="0" w:directFormattingOnTables="0" w:headingStyles="1" w:latentStyles="0" w:numberingStyles="0" w:stylesInUse="0" w:tableStyles="0" w:top3HeadingStyles="0" w:visibleStyles="0"/>
  <w:defaultTabStop w:val="284"/>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4870"/>
    <w:rsid w:val="00010557"/>
    <w:rsid w:val="00016A29"/>
    <w:rsid w:val="000A68FB"/>
    <w:rsid w:val="000B1239"/>
    <w:rsid w:val="000D5604"/>
    <w:rsid w:val="00145607"/>
    <w:rsid w:val="00147102"/>
    <w:rsid w:val="00174089"/>
    <w:rsid w:val="001A3BA4"/>
    <w:rsid w:val="001B2CC7"/>
    <w:rsid w:val="001F212E"/>
    <w:rsid w:val="00240745"/>
    <w:rsid w:val="00255905"/>
    <w:rsid w:val="002A58A9"/>
    <w:rsid w:val="002B5672"/>
    <w:rsid w:val="002D0269"/>
    <w:rsid w:val="002D0D60"/>
    <w:rsid w:val="002E4759"/>
    <w:rsid w:val="002F1555"/>
    <w:rsid w:val="002F7930"/>
    <w:rsid w:val="00321330"/>
    <w:rsid w:val="00333B5E"/>
    <w:rsid w:val="003340CC"/>
    <w:rsid w:val="00384F77"/>
    <w:rsid w:val="003E1FA6"/>
    <w:rsid w:val="003F5F35"/>
    <w:rsid w:val="004227A2"/>
    <w:rsid w:val="00473A76"/>
    <w:rsid w:val="0047655B"/>
    <w:rsid w:val="00480F9F"/>
    <w:rsid w:val="00483F9A"/>
    <w:rsid w:val="00533B6C"/>
    <w:rsid w:val="00542376"/>
    <w:rsid w:val="00582886"/>
    <w:rsid w:val="00585587"/>
    <w:rsid w:val="005B124A"/>
    <w:rsid w:val="00602CEB"/>
    <w:rsid w:val="00605ECA"/>
    <w:rsid w:val="0060642C"/>
    <w:rsid w:val="00607C5E"/>
    <w:rsid w:val="00637D89"/>
    <w:rsid w:val="00673027"/>
    <w:rsid w:val="006952A9"/>
    <w:rsid w:val="006F5A48"/>
    <w:rsid w:val="0070490F"/>
    <w:rsid w:val="007361AE"/>
    <w:rsid w:val="007408E1"/>
    <w:rsid w:val="00742B71"/>
    <w:rsid w:val="00752C3A"/>
    <w:rsid w:val="00771F67"/>
    <w:rsid w:val="00773684"/>
    <w:rsid w:val="007864C3"/>
    <w:rsid w:val="007E3079"/>
    <w:rsid w:val="007F4203"/>
    <w:rsid w:val="00810486"/>
    <w:rsid w:val="00813D71"/>
    <w:rsid w:val="00844113"/>
    <w:rsid w:val="00861255"/>
    <w:rsid w:val="00881158"/>
    <w:rsid w:val="008A516A"/>
    <w:rsid w:val="008A692A"/>
    <w:rsid w:val="008C169E"/>
    <w:rsid w:val="008C2C93"/>
    <w:rsid w:val="008D293F"/>
    <w:rsid w:val="009039F1"/>
    <w:rsid w:val="00915392"/>
    <w:rsid w:val="009230FC"/>
    <w:rsid w:val="00923FFA"/>
    <w:rsid w:val="009243C0"/>
    <w:rsid w:val="00953683"/>
    <w:rsid w:val="009C3A82"/>
    <w:rsid w:val="009C7BB5"/>
    <w:rsid w:val="009E4909"/>
    <w:rsid w:val="009E5BD9"/>
    <w:rsid w:val="00A001ED"/>
    <w:rsid w:val="00A3715D"/>
    <w:rsid w:val="00A404E2"/>
    <w:rsid w:val="00A45C7A"/>
    <w:rsid w:val="00A55AAF"/>
    <w:rsid w:val="00A81AAF"/>
    <w:rsid w:val="00AA4DC5"/>
    <w:rsid w:val="00AA5C4C"/>
    <w:rsid w:val="00B04870"/>
    <w:rsid w:val="00B15149"/>
    <w:rsid w:val="00B354FE"/>
    <w:rsid w:val="00B46CC9"/>
    <w:rsid w:val="00B51453"/>
    <w:rsid w:val="00B95E7F"/>
    <w:rsid w:val="00BA3F67"/>
    <w:rsid w:val="00BC0C52"/>
    <w:rsid w:val="00BD7429"/>
    <w:rsid w:val="00BE1110"/>
    <w:rsid w:val="00BE572D"/>
    <w:rsid w:val="00BE6E9F"/>
    <w:rsid w:val="00BF36FC"/>
    <w:rsid w:val="00C271BD"/>
    <w:rsid w:val="00C748DC"/>
    <w:rsid w:val="00CA31E3"/>
    <w:rsid w:val="00CA7BAA"/>
    <w:rsid w:val="00CD575F"/>
    <w:rsid w:val="00D15B1A"/>
    <w:rsid w:val="00D43BEA"/>
    <w:rsid w:val="00DC6181"/>
    <w:rsid w:val="00DE1DD7"/>
    <w:rsid w:val="00DF68E9"/>
    <w:rsid w:val="00E11A6C"/>
    <w:rsid w:val="00E1466F"/>
    <w:rsid w:val="00E34E06"/>
    <w:rsid w:val="00E50CB2"/>
    <w:rsid w:val="00E64CA6"/>
    <w:rsid w:val="00E72B3A"/>
    <w:rsid w:val="00EA086D"/>
    <w:rsid w:val="00EA140B"/>
    <w:rsid w:val="00EB04DE"/>
    <w:rsid w:val="00EE1841"/>
    <w:rsid w:val="00EE60D5"/>
    <w:rsid w:val="00EF30C0"/>
    <w:rsid w:val="00F9117B"/>
  </w:rsids>
  <m:mathPr>
    <m:mathFont m:val="Cambria Math"/>
    <m:dispDef m:val="0"/>
    <m:wrapRight/>
    <m:naryLim m:val="subSup"/>
  </m:mathPr>
  <w:themeFontLang w:val="en-US" w:eastAsia="ja-JP" w:bidi="yi-Hebr"/>
  <w:clrSchemeMapping w:bg1="light1" w:t1="dark1" w:bg2="light2" w:t2="dark2" w:accent1="accent1" w:accent2="accent2" w:accent3="accent3" w:accent4="accent4" w:accent5="accent5" w:accent6="accent6" w:hyperlink="hyperlink" w:followedHyperlink="followedHyperlink"/>
  <w:doNotAutoCompressPictures/>
  <w14:docId w14:val="6308B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US" w:eastAsia="de-DE"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iPriority="99" w:unhideWhenUsed="1"/>
  </w:latentStyles>
  <w:style w:type="paragraph" w:default="1" w:styleId="Normal">
    <w:name w:val="Normal"/>
    <w:qFormat/>
    <w:rsid w:val="00A001ED"/>
    <w:pPr>
      <w:spacing w:after="120"/>
    </w:pPr>
    <w:rPr>
      <w:rFonts w:ascii="Arial" w:hAnsi="Arial"/>
      <w:color w:val="000000" w:themeColor="text1"/>
      <w:sz w:val="22"/>
      <w:lang w:eastAsia="en-US"/>
    </w:rPr>
  </w:style>
  <w:style w:type="paragraph" w:styleId="Heading1">
    <w:name w:val="heading 1"/>
    <w:basedOn w:val="Normal"/>
    <w:next w:val="Normal"/>
    <w:qFormat/>
    <w:rsid w:val="00A001ED"/>
    <w:pPr>
      <w:keepNext/>
      <w:numPr>
        <w:numId w:val="30"/>
      </w:numPr>
      <w:tabs>
        <w:tab w:val="left" w:pos="0"/>
        <w:tab w:val="left" w:pos="567"/>
      </w:tabs>
      <w:spacing w:before="600" w:after="240"/>
      <w:ind w:left="567" w:hanging="567"/>
      <w:outlineLvl w:val="0"/>
    </w:pPr>
    <w:rPr>
      <w:rFonts w:cs="Arial"/>
      <w:bCs/>
      <w:color w:val="C00000"/>
      <w:kern w:val="32"/>
      <w:sz w:val="40"/>
      <w:szCs w:val="32"/>
    </w:rPr>
  </w:style>
  <w:style w:type="paragraph" w:styleId="Heading2">
    <w:name w:val="heading 2"/>
    <w:basedOn w:val="Normal"/>
    <w:next w:val="Normal"/>
    <w:qFormat/>
    <w:rsid w:val="003F5F35"/>
    <w:pPr>
      <w:keepNext/>
      <w:keepLines/>
      <w:numPr>
        <w:ilvl w:val="1"/>
        <w:numId w:val="30"/>
      </w:numPr>
      <w:tabs>
        <w:tab w:val="num" w:pos="1152"/>
      </w:tabs>
      <w:spacing w:before="600" w:after="240" w:line="240" w:lineRule="atLeast"/>
      <w:ind w:left="1584"/>
      <w:outlineLvl w:val="1"/>
    </w:pPr>
    <w:rPr>
      <w:rFonts w:cs="Arial"/>
      <w:b/>
      <w:bCs/>
      <w:iCs/>
      <w:sz w:val="28"/>
      <w:szCs w:val="28"/>
    </w:rPr>
  </w:style>
  <w:style w:type="paragraph" w:styleId="Heading3">
    <w:name w:val="heading 3"/>
    <w:basedOn w:val="Normal"/>
    <w:next w:val="Normal"/>
    <w:qFormat/>
    <w:rsid w:val="00D15B1A"/>
    <w:pPr>
      <w:keepNext/>
      <w:keepLines/>
      <w:numPr>
        <w:ilvl w:val="2"/>
        <w:numId w:val="30"/>
      </w:numPr>
      <w:tabs>
        <w:tab w:val="num" w:pos="1440"/>
        <w:tab w:val="left" w:pos="1800"/>
      </w:tabs>
      <w:spacing w:before="240"/>
      <w:ind w:left="1440" w:hanging="414"/>
      <w:outlineLvl w:val="2"/>
    </w:pPr>
    <w:rPr>
      <w:b/>
      <w:color w:val="C00000"/>
      <w:spacing w:val="-10"/>
      <w:kern w:val="28"/>
      <w:szCs w:val="20"/>
    </w:rPr>
  </w:style>
  <w:style w:type="paragraph" w:styleId="Heading4">
    <w:name w:val="heading 4"/>
    <w:basedOn w:val="Normal"/>
    <w:next w:val="Normal"/>
    <w:link w:val="Heading4Char"/>
    <w:rsid w:val="00BE6E9F"/>
    <w:pPr>
      <w:keepNext/>
      <w:keepLines/>
      <w:spacing w:before="40" w:after="0"/>
      <w:outlineLvl w:val="3"/>
    </w:pPr>
    <w:rPr>
      <w:rFonts w:eastAsiaTheme="majorEastAsia" w:cstheme="majorBidi"/>
      <w:b/>
      <w:iCs/>
    </w:rPr>
  </w:style>
  <w:style w:type="paragraph" w:styleId="Heading5">
    <w:name w:val="heading 5"/>
    <w:basedOn w:val="Normal"/>
    <w:next w:val="Normal"/>
    <w:link w:val="Heading5Char"/>
    <w:rsid w:val="00E64CA6"/>
    <w:pPr>
      <w:keepNext/>
      <w:keepLines/>
      <w:spacing w:before="40" w:after="0"/>
      <w:outlineLvl w:val="4"/>
    </w:pPr>
    <w:rPr>
      <w:rFonts w:eastAsiaTheme="majorEastAsia" w:cstheme="majorBidi"/>
      <w:b/>
      <w:color w:val="C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254813"/>
    <w:pPr>
      <w:spacing w:before="720" w:after="720"/>
      <w:outlineLvl w:val="0"/>
    </w:pPr>
    <w:rPr>
      <w:rFonts w:cs="Arial"/>
      <w:b/>
      <w:bCs/>
      <w:color w:val="365F91" w:themeColor="accent1" w:themeShade="BF"/>
      <w:kern w:val="28"/>
      <w:sz w:val="48"/>
      <w:szCs w:val="32"/>
    </w:rPr>
  </w:style>
  <w:style w:type="character" w:styleId="Hyperlink">
    <w:name w:val="Hyperlink"/>
    <w:basedOn w:val="DefaultParagraphFont"/>
    <w:uiPriority w:val="99"/>
    <w:rsid w:val="00EF7B96"/>
    <w:rPr>
      <w:color w:val="0000FF"/>
      <w:u w:val="single"/>
    </w:rPr>
  </w:style>
  <w:style w:type="paragraph" w:styleId="Caption">
    <w:name w:val="caption"/>
    <w:basedOn w:val="Normal"/>
    <w:next w:val="Normal"/>
    <w:qFormat/>
    <w:rsid w:val="00805BCE"/>
    <w:rPr>
      <w:b/>
      <w:bCs/>
      <w:sz w:val="20"/>
      <w:szCs w:val="20"/>
    </w:rPr>
  </w:style>
  <w:style w:type="paragraph" w:styleId="Header">
    <w:name w:val="header"/>
    <w:basedOn w:val="Normal"/>
    <w:link w:val="HeaderChar"/>
    <w:rsid w:val="00EF5EBB"/>
    <w:pPr>
      <w:tabs>
        <w:tab w:val="center" w:pos="4536"/>
        <w:tab w:val="right" w:pos="9072"/>
      </w:tabs>
      <w:spacing w:after="0"/>
    </w:pPr>
  </w:style>
  <w:style w:type="character" w:customStyle="1" w:styleId="HeaderChar">
    <w:name w:val="Header Char"/>
    <w:basedOn w:val="DefaultParagraphFont"/>
    <w:link w:val="Header"/>
    <w:rsid w:val="00EF5EBB"/>
    <w:rPr>
      <w:lang w:eastAsia="en-US"/>
    </w:rPr>
  </w:style>
  <w:style w:type="paragraph" w:styleId="Footer">
    <w:name w:val="footer"/>
    <w:basedOn w:val="Normal"/>
    <w:link w:val="FooterChar"/>
    <w:rsid w:val="00EF5EBB"/>
    <w:pPr>
      <w:tabs>
        <w:tab w:val="center" w:pos="4536"/>
        <w:tab w:val="right" w:pos="9072"/>
      </w:tabs>
      <w:spacing w:after="0"/>
    </w:pPr>
  </w:style>
  <w:style w:type="character" w:customStyle="1" w:styleId="FooterChar">
    <w:name w:val="Footer Char"/>
    <w:basedOn w:val="DefaultParagraphFont"/>
    <w:link w:val="Footer"/>
    <w:rsid w:val="00EF5EBB"/>
    <w:rPr>
      <w:lang w:eastAsia="en-US"/>
    </w:rPr>
  </w:style>
  <w:style w:type="character" w:styleId="PageNumber">
    <w:name w:val="page number"/>
    <w:basedOn w:val="DefaultParagraphFont"/>
    <w:rsid w:val="00704E8D"/>
  </w:style>
  <w:style w:type="table" w:styleId="TableGrid">
    <w:name w:val="Table Grid"/>
    <w:basedOn w:val="TableNormal"/>
    <w:uiPriority w:val="59"/>
    <w:rsid w:val="00704E8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OC1">
    <w:name w:val="toc 1"/>
    <w:basedOn w:val="TOC3"/>
    <w:next w:val="Normal"/>
    <w:autoRedefine/>
    <w:uiPriority w:val="39"/>
    <w:rsid w:val="00147102"/>
    <w:pPr>
      <w:tabs>
        <w:tab w:val="left" w:pos="634"/>
        <w:tab w:val="clear" w:pos="851"/>
      </w:tabs>
      <w:ind w:left="446"/>
    </w:pPr>
  </w:style>
  <w:style w:type="paragraph" w:styleId="TOC2">
    <w:name w:val="toc 2"/>
    <w:basedOn w:val="TOC1"/>
    <w:next w:val="Normal"/>
    <w:autoRedefine/>
    <w:uiPriority w:val="39"/>
    <w:rsid w:val="00147102"/>
    <w:pPr>
      <w:ind w:left="907"/>
    </w:pPr>
  </w:style>
  <w:style w:type="paragraph" w:styleId="TOC3">
    <w:name w:val="toc 3"/>
    <w:basedOn w:val="Normal"/>
    <w:next w:val="Normal"/>
    <w:autoRedefine/>
    <w:uiPriority w:val="39"/>
    <w:rsid w:val="00147102"/>
    <w:pPr>
      <w:tabs>
        <w:tab w:val="left" w:pos="851"/>
        <w:tab w:val="right" w:leader="dot" w:pos="8487"/>
      </w:tabs>
      <w:spacing w:after="0" w:line="360" w:lineRule="auto"/>
      <w:ind w:left="1152"/>
    </w:pPr>
    <w:rPr>
      <w:noProof/>
    </w:rPr>
  </w:style>
  <w:style w:type="paragraph" w:styleId="TOC4">
    <w:name w:val="toc 4"/>
    <w:basedOn w:val="Normal"/>
    <w:next w:val="Normal"/>
    <w:autoRedefine/>
    <w:uiPriority w:val="39"/>
    <w:rsid w:val="003A6A79"/>
    <w:pPr>
      <w:ind w:left="720"/>
    </w:pPr>
  </w:style>
  <w:style w:type="paragraph" w:styleId="TOC5">
    <w:name w:val="toc 5"/>
    <w:basedOn w:val="Normal"/>
    <w:next w:val="Normal"/>
    <w:autoRedefine/>
    <w:uiPriority w:val="39"/>
    <w:rsid w:val="003A6A79"/>
    <w:pPr>
      <w:ind w:left="960"/>
    </w:pPr>
  </w:style>
  <w:style w:type="paragraph" w:styleId="TOC6">
    <w:name w:val="toc 6"/>
    <w:basedOn w:val="Normal"/>
    <w:next w:val="Normal"/>
    <w:autoRedefine/>
    <w:uiPriority w:val="39"/>
    <w:rsid w:val="003A6A79"/>
    <w:pPr>
      <w:ind w:left="1200"/>
    </w:pPr>
  </w:style>
  <w:style w:type="paragraph" w:styleId="TOC7">
    <w:name w:val="toc 7"/>
    <w:basedOn w:val="Normal"/>
    <w:next w:val="Normal"/>
    <w:autoRedefine/>
    <w:uiPriority w:val="39"/>
    <w:rsid w:val="003A6A79"/>
    <w:pPr>
      <w:ind w:left="1440"/>
    </w:pPr>
  </w:style>
  <w:style w:type="paragraph" w:styleId="TOC8">
    <w:name w:val="toc 8"/>
    <w:basedOn w:val="Normal"/>
    <w:next w:val="Normal"/>
    <w:autoRedefine/>
    <w:uiPriority w:val="39"/>
    <w:rsid w:val="003A6A79"/>
    <w:pPr>
      <w:ind w:left="1680"/>
    </w:pPr>
  </w:style>
  <w:style w:type="paragraph" w:styleId="TOC9">
    <w:name w:val="toc 9"/>
    <w:basedOn w:val="Normal"/>
    <w:next w:val="Normal"/>
    <w:autoRedefine/>
    <w:uiPriority w:val="39"/>
    <w:rsid w:val="003A6A79"/>
    <w:pPr>
      <w:ind w:left="1920"/>
    </w:pPr>
  </w:style>
  <w:style w:type="numbering" w:styleId="111111">
    <w:name w:val="Outline List 2"/>
    <w:rsid w:val="00C8036A"/>
    <w:pPr>
      <w:numPr>
        <w:numId w:val="24"/>
      </w:numPr>
    </w:pPr>
  </w:style>
  <w:style w:type="paragraph" w:styleId="DocumentMap">
    <w:name w:val="Document Map"/>
    <w:basedOn w:val="Normal"/>
    <w:link w:val="DocumentMapChar"/>
    <w:rsid w:val="00552316"/>
    <w:pPr>
      <w:spacing w:after="0"/>
    </w:pPr>
    <w:rPr>
      <w:rFonts w:ascii="Lucida Grande" w:hAnsi="Lucida Grande"/>
    </w:rPr>
  </w:style>
  <w:style w:type="character" w:customStyle="1" w:styleId="DocumentMapChar">
    <w:name w:val="Document Map Char"/>
    <w:basedOn w:val="DefaultParagraphFont"/>
    <w:link w:val="DocumentMap"/>
    <w:rsid w:val="00552316"/>
    <w:rPr>
      <w:rFonts w:ascii="Lucida Grande" w:hAnsi="Lucida Grande"/>
      <w:lang w:eastAsia="en-US"/>
    </w:rPr>
  </w:style>
  <w:style w:type="table" w:customStyle="1" w:styleId="ScrollWarning">
    <w:name w:val="Scroll Warning"/>
    <w:basedOn w:val="TableNormal"/>
    <w:uiPriority w:val="99"/>
    <w:qFormat/>
    <w:rsid w:val="0099620C"/>
    <w:pPr>
      <w:ind w:left="173" w:right="259"/>
    </w:pPr>
    <w:tblPr>
      <w:tblBorders>
        <w:top w:val="single" w:sz="4" w:space="0" w:color="E29898"/>
        <w:left w:val="single" w:sz="4" w:space="0" w:color="E29898"/>
        <w:bottom w:val="single" w:sz="4" w:space="0" w:color="E29898"/>
        <w:right w:val="single" w:sz="4" w:space="0" w:color="E29898"/>
      </w:tblBorders>
      <w:tblCellMar>
        <w:top w:w="173" w:type="dxa"/>
        <w:left w:w="58" w:type="dxa"/>
        <w:bottom w:w="259" w:type="dxa"/>
        <w:right w:w="58" w:type="dxa"/>
      </w:tblCellMar>
    </w:tblPr>
    <w:tcPr>
      <w:shd w:val="clear" w:color="auto" w:fill="FFE7E7"/>
    </w:tcPr>
  </w:style>
  <w:style w:type="table" w:customStyle="1" w:styleId="ScrollNote">
    <w:name w:val="Scroll Note"/>
    <w:basedOn w:val="TableNormal"/>
    <w:uiPriority w:val="99"/>
    <w:qFormat/>
    <w:rsid w:val="00F93E63"/>
    <w:pPr>
      <w:ind w:left="173" w:right="259"/>
    </w:pPr>
    <w:tblPr>
      <w:tblBorders>
        <w:top w:val="single" w:sz="4" w:space="0" w:color="F9DF99"/>
        <w:left w:val="single" w:sz="4" w:space="0" w:color="F9DF99"/>
        <w:bottom w:val="single" w:sz="4" w:space="0" w:color="F9DF99"/>
        <w:right w:val="single" w:sz="4" w:space="0" w:color="F9DF99"/>
      </w:tblBorders>
      <w:tblCellMar>
        <w:top w:w="173" w:type="dxa"/>
        <w:left w:w="58" w:type="dxa"/>
        <w:bottom w:w="259" w:type="dxa"/>
        <w:right w:w="58" w:type="dxa"/>
      </w:tblCellMar>
    </w:tblPr>
    <w:tcPr>
      <w:shd w:val="clear" w:color="auto" w:fill="FFFFE0"/>
    </w:tcPr>
  </w:style>
  <w:style w:type="table" w:customStyle="1" w:styleId="ScrollTableNormal">
    <w:name w:val="Scroll Table Normal"/>
    <w:basedOn w:val="TableNormal"/>
    <w:uiPriority w:val="99"/>
    <w:qFormat/>
    <w:rsid w:val="00E868FB"/>
    <w:tblPr>
      <w:tblBorders>
        <w:top w:val="single" w:sz="4" w:space="0" w:color="DDDDDD"/>
        <w:left w:val="single" w:sz="4" w:space="0" w:color="DDDDDD"/>
        <w:bottom w:val="single" w:sz="4" w:space="0" w:color="DDDDDD"/>
        <w:right w:val="single" w:sz="4" w:space="0" w:color="DDDDDD"/>
        <w:insideH w:val="single" w:sz="4" w:space="0" w:color="DDDDDD"/>
        <w:insideV w:val="single" w:sz="4" w:space="0" w:color="DDDDDD"/>
      </w:tblBorders>
    </w:tblPr>
    <w:tblStylePr w:type="firstRow">
      <w:rPr>
        <w:b/>
        <w:color w:val="003366"/>
      </w:rPr>
      <w:tblPr/>
      <w:trPr>
        <w:tblHeader/>
      </w:trPr>
      <w:tcPr>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l2br w:val="nil"/>
          <w:tr2bl w:val="nil"/>
        </w:tcBorders>
        <w:shd w:val="clear" w:color="auto" w:fill="F0F0F0"/>
      </w:tcPr>
    </w:tblStylePr>
    <w:tblStylePr w:type="firstCol">
      <w:rPr>
        <w:b/>
        <w:color w:val="003263"/>
      </w:rPr>
      <w:tblPr/>
      <w:tcPr>
        <w:shd w:val="clear" w:color="auto" w:fill="F0F0F0"/>
      </w:tcPr>
    </w:tblStylePr>
  </w:style>
  <w:style w:type="table" w:customStyle="1" w:styleId="ScrollPanel">
    <w:name w:val="Scroll Panel"/>
    <w:basedOn w:val="TableNormal"/>
    <w:uiPriority w:val="99"/>
    <w:qFormat/>
    <w:rsid w:val="00F93E63"/>
    <w:pPr>
      <w:ind w:left="173" w:right="259"/>
    </w:pPr>
    <w:tblPr>
      <w:tblBorders>
        <w:top w:val="single" w:sz="4" w:space="0" w:color="BBBBBB"/>
        <w:left w:val="single" w:sz="4" w:space="0" w:color="BBBBBB"/>
        <w:bottom w:val="single" w:sz="4" w:space="0" w:color="BBBBBB"/>
        <w:right w:val="single" w:sz="4" w:space="0" w:color="BBBBBB"/>
      </w:tblBorders>
      <w:tblCellMar>
        <w:top w:w="173" w:type="dxa"/>
        <w:left w:w="58" w:type="dxa"/>
        <w:bottom w:w="259" w:type="dxa"/>
        <w:right w:w="58" w:type="dxa"/>
      </w:tblCellMar>
    </w:tblPr>
    <w:tcPr>
      <w:shd w:val="clear" w:color="auto" w:fill="F0F0F0"/>
    </w:tcPr>
  </w:style>
  <w:style w:type="table" w:customStyle="1" w:styleId="ScrollInfo">
    <w:name w:val="Scroll Info"/>
    <w:basedOn w:val="TableNormal"/>
    <w:uiPriority w:val="99"/>
    <w:qFormat/>
    <w:rsid w:val="00F93E63"/>
    <w:pPr>
      <w:ind w:left="173" w:right="259"/>
    </w:pPr>
    <w:tblPr>
      <w:tblBorders>
        <w:top w:val="single" w:sz="4" w:space="0" w:color="9CA6D2"/>
        <w:left w:val="single" w:sz="4" w:space="0" w:color="9CA6D2"/>
        <w:bottom w:val="single" w:sz="4" w:space="0" w:color="9CA6D2"/>
        <w:right w:val="single" w:sz="4" w:space="0" w:color="9CA6D2"/>
      </w:tblBorders>
      <w:tblCellMar>
        <w:top w:w="173" w:type="dxa"/>
        <w:left w:w="58" w:type="dxa"/>
        <w:bottom w:w="259" w:type="dxa"/>
        <w:right w:w="58" w:type="dxa"/>
      </w:tblCellMar>
    </w:tblPr>
    <w:tcPr>
      <w:shd w:val="clear" w:color="auto" w:fill="DFEFFD"/>
    </w:tcPr>
  </w:style>
  <w:style w:type="table" w:customStyle="1" w:styleId="ScrollTip">
    <w:name w:val="Scroll Tip"/>
    <w:basedOn w:val="TableNormal"/>
    <w:uiPriority w:val="99"/>
    <w:qFormat/>
    <w:rsid w:val="0099620C"/>
    <w:pPr>
      <w:ind w:left="173" w:right="259"/>
    </w:pPr>
    <w:tblPr>
      <w:tblBorders>
        <w:top w:val="single" w:sz="4" w:space="0" w:color="9CC4A2"/>
        <w:left w:val="single" w:sz="4" w:space="0" w:color="9CC4A2"/>
        <w:bottom w:val="single" w:sz="4" w:space="0" w:color="9CC4A2"/>
        <w:right w:val="single" w:sz="4" w:space="0" w:color="9CC4A2"/>
      </w:tblBorders>
      <w:tblCellMar>
        <w:top w:w="173" w:type="dxa"/>
        <w:left w:w="58" w:type="dxa"/>
        <w:bottom w:w="259" w:type="dxa"/>
        <w:right w:w="58" w:type="dxa"/>
      </w:tblCellMar>
    </w:tblPr>
    <w:tcPr>
      <w:shd w:val="clear" w:color="auto" w:fill="DEFAE0"/>
    </w:tcPr>
  </w:style>
  <w:style w:type="table" w:customStyle="1" w:styleId="ScrollSectionColumn">
    <w:name w:val="Scroll Section Column"/>
    <w:basedOn w:val="TableNormal"/>
    <w:uiPriority w:val="99"/>
    <w:rsid w:val="00E868FB"/>
    <w:tblPr/>
  </w:style>
  <w:style w:type="table" w:customStyle="1" w:styleId="ScrollCode">
    <w:name w:val="Scroll Code"/>
    <w:basedOn w:val="TableNormal"/>
    <w:uiPriority w:val="99"/>
    <w:qFormat/>
    <w:rsid w:val="00AD7224"/>
    <w:pPr>
      <w:ind w:left="173" w:right="259"/>
    </w:pPr>
    <w:rPr>
      <w:rFonts w:ascii="Courier New" w:hAnsi="Courier New"/>
      <w:sz w:val="18"/>
    </w:rPr>
    <w:tblPr>
      <w:tblCellSpacing w:w="0" w:type="dxa"/>
      <w:tblBorders>
        <w:top w:val="dashed" w:sz="4" w:space="0" w:color="6199C9"/>
        <w:left w:val="dashed" w:sz="4" w:space="0" w:color="6199C9"/>
        <w:bottom w:val="dashed" w:sz="4" w:space="0" w:color="6199C9"/>
        <w:right w:val="dashed" w:sz="4" w:space="0" w:color="6199C9"/>
      </w:tblBorders>
      <w:tblCellMar>
        <w:top w:w="173" w:type="dxa"/>
        <w:left w:w="58" w:type="dxa"/>
        <w:bottom w:w="259" w:type="dxa"/>
        <w:right w:w="58" w:type="dxa"/>
      </w:tblCellMar>
    </w:tblPr>
    <w:trPr>
      <w:tblCellSpacing w:w="0" w:type="dxa"/>
    </w:trPr>
  </w:style>
  <w:style w:type="table" w:customStyle="1" w:styleId="ScrollQuote">
    <w:name w:val="Scroll Quote"/>
    <w:basedOn w:val="TableNormal"/>
    <w:uiPriority w:val="99"/>
    <w:qFormat/>
    <w:rsid w:val="00F93E63"/>
    <w:pPr>
      <w:ind w:left="173" w:right="259"/>
    </w:pPr>
    <w:rPr>
      <w:i/>
    </w:rPr>
    <w:tblPr>
      <w:tblCellMar>
        <w:left w:w="58" w:type="dxa"/>
        <w:right w:w="58" w:type="dxa"/>
      </w:tblCellMar>
    </w:tblPr>
    <w:tblStylePr w:type="firstCol">
      <w:tblPr/>
      <w:tcPr>
        <w:tcBorders>
          <w:left w:val="single" w:sz="4" w:space="0" w:color="6199C9"/>
        </w:tcBorders>
      </w:tcPr>
    </w:tblStylePr>
  </w:style>
  <w:style w:type="paragraph" w:customStyle="1" w:styleId="Covercopyright">
    <w:name w:val="Cover copyright"/>
    <w:basedOn w:val="Normal"/>
    <w:rsid w:val="002A58A9"/>
    <w:pPr>
      <w:widowControl w:val="0"/>
      <w:spacing w:before="240" w:after="0"/>
      <w:jc w:val="center"/>
    </w:pPr>
    <w:rPr>
      <w:rFonts w:eastAsia="MS Mincho"/>
      <w:spacing w:val="-5"/>
      <w:szCs w:val="20"/>
    </w:rPr>
  </w:style>
  <w:style w:type="paragraph" w:customStyle="1" w:styleId="Heading1-nonum">
    <w:name w:val="Heading 1 - no num"/>
    <w:basedOn w:val="Heading1"/>
    <w:uiPriority w:val="99"/>
    <w:rsid w:val="00771F67"/>
    <w:pPr>
      <w:keepLines/>
      <w:pageBreakBefore/>
      <w:numPr>
        <w:numId w:val="0"/>
      </w:numPr>
      <w:tabs>
        <w:tab w:val="clear" w:pos="0"/>
        <w:tab w:val="clear" w:pos="567"/>
      </w:tabs>
      <w:spacing w:before="480" w:after="120" w:line="240" w:lineRule="atLeast"/>
    </w:pPr>
    <w:rPr>
      <w:rFonts w:cs="Times New Roman"/>
      <w:bCs w:val="0"/>
      <w:spacing w:val="-10"/>
      <w:kern w:val="20"/>
      <w:position w:val="8"/>
      <w:szCs w:val="20"/>
    </w:rPr>
  </w:style>
  <w:style w:type="paragraph" w:styleId="TOCHeading">
    <w:name w:val="TOC Heading"/>
    <w:basedOn w:val="Heading1"/>
    <w:next w:val="Normal"/>
    <w:uiPriority w:val="39"/>
    <w:unhideWhenUsed/>
    <w:qFormat/>
    <w:rsid w:val="008C169E"/>
    <w:pPr>
      <w:keepLines/>
      <w:numPr>
        <w:numId w:val="0"/>
      </w:numPr>
      <w:tabs>
        <w:tab w:val="clear" w:pos="0"/>
        <w:tab w:val="clear" w:pos="567"/>
      </w:tabs>
      <w:spacing w:before="240" w:after="0" w:line="259" w:lineRule="auto"/>
      <w:outlineLvl w:val="9"/>
    </w:pPr>
    <w:rPr>
      <w:rFonts w:asciiTheme="majorHAnsi" w:eastAsiaTheme="majorEastAsia" w:hAnsiTheme="majorHAnsi" w:cstheme="majorBidi"/>
      <w:b/>
      <w:bCs w:val="0"/>
      <w:color w:val="365F91" w:themeColor="accent1" w:themeShade="BF"/>
      <w:kern w:val="0"/>
    </w:rPr>
  </w:style>
  <w:style w:type="character" w:styleId="Strong">
    <w:name w:val="Strong"/>
    <w:basedOn w:val="DefaultParagraphFont"/>
    <w:uiPriority w:val="22"/>
    <w:qFormat/>
    <w:rsid w:val="00EE60D5"/>
    <w:rPr>
      <w:b/>
      <w:bCs/>
    </w:rPr>
  </w:style>
  <w:style w:type="character" w:customStyle="1" w:styleId="apple-converted-space">
    <w:name w:val="apple-converted-space"/>
    <w:basedOn w:val="DefaultParagraphFont"/>
    <w:rsid w:val="00EE60D5"/>
  </w:style>
  <w:style w:type="paragraph" w:customStyle="1" w:styleId="Titlesubtitle">
    <w:name w:val="Title subtitle"/>
    <w:basedOn w:val="Normal"/>
    <w:rsid w:val="00010557"/>
    <w:pPr>
      <w:tabs>
        <w:tab w:val="right" w:pos="9360"/>
      </w:tabs>
      <w:spacing w:before="120" w:after="0"/>
      <w:ind w:left="-835"/>
      <w:jc w:val="both"/>
    </w:pPr>
    <w:rPr>
      <w:i/>
      <w:color w:val="000080"/>
      <w:spacing w:val="-5"/>
      <w:sz w:val="36"/>
      <w:szCs w:val="20"/>
    </w:rPr>
  </w:style>
  <w:style w:type="paragraph" w:styleId="BalloonText">
    <w:name w:val="Balloon Text"/>
    <w:basedOn w:val="Normal"/>
    <w:link w:val="BalloonTextChar"/>
    <w:semiHidden/>
    <w:unhideWhenUsed/>
    <w:rsid w:val="0047655B"/>
    <w:pPr>
      <w:spacing w:after="0"/>
    </w:pPr>
    <w:rPr>
      <w:rFonts w:ascii="Lucida Grande" w:hAnsi="Lucida Grande" w:cs="Lucida Grande"/>
      <w:sz w:val="18"/>
      <w:szCs w:val="18"/>
    </w:rPr>
  </w:style>
  <w:style w:type="character" w:customStyle="1" w:styleId="BalloonTextChar">
    <w:name w:val="Balloon Text Char"/>
    <w:basedOn w:val="DefaultParagraphFont"/>
    <w:link w:val="BalloonText"/>
    <w:semiHidden/>
    <w:rsid w:val="0047655B"/>
    <w:rPr>
      <w:rFonts w:ascii="Lucida Grande" w:hAnsi="Lucida Grande" w:cs="Lucida Grande"/>
      <w:sz w:val="18"/>
      <w:szCs w:val="18"/>
      <w:lang w:eastAsia="en-US"/>
    </w:rPr>
  </w:style>
  <w:style w:type="paragraph" w:customStyle="1" w:styleId="1">
    <w:name w:val="1"/>
    <w:basedOn w:val="Heading1"/>
    <w:link w:val="1Char"/>
    <w:qFormat/>
    <w:rsid w:val="00B354FE"/>
    <w:pPr>
      <w:keepLines/>
      <w:pageBreakBefore/>
      <w:numPr>
        <w:numId w:val="0"/>
      </w:numPr>
      <w:tabs>
        <w:tab w:val="clear" w:pos="0"/>
        <w:tab w:val="clear" w:pos="567"/>
      </w:tabs>
      <w:spacing w:before="720" w:after="720" w:line="240" w:lineRule="atLeast"/>
    </w:pPr>
    <w:rPr>
      <w:rFonts w:ascii="Antique Olive" w:hAnsi="Antique Olive" w:eastAsiaTheme="minorEastAsia"/>
      <w:bCs w:val="0"/>
      <w:color w:val="0000FF"/>
      <w:spacing w:val="-10"/>
      <w:kern w:val="20"/>
      <w:position w:val="8"/>
      <w:sz w:val="36"/>
      <w:szCs w:val="36"/>
    </w:rPr>
  </w:style>
  <w:style w:type="character" w:customStyle="1" w:styleId="1Char">
    <w:name w:val="1 Char"/>
    <w:basedOn w:val="DefaultParagraphFont"/>
    <w:link w:val="1"/>
    <w:rsid w:val="00B354FE"/>
    <w:rPr>
      <w:rFonts w:ascii="Antique Olive" w:hAnsi="Antique Olive" w:eastAsiaTheme="minorEastAsia" w:cs="Arial"/>
      <w:b/>
      <w:color w:val="0000FF"/>
      <w:spacing w:val="-10"/>
      <w:kern w:val="20"/>
      <w:position w:val="8"/>
      <w:sz w:val="36"/>
      <w:szCs w:val="36"/>
      <w:lang w:eastAsia="en-US"/>
    </w:rPr>
  </w:style>
  <w:style w:type="character" w:customStyle="1" w:styleId="UnresolvedMention">
    <w:name w:val="Unresolved Mention"/>
    <w:basedOn w:val="DefaultParagraphFont"/>
    <w:rsid w:val="00F9117B"/>
    <w:rPr>
      <w:color w:val="605E5C"/>
      <w:shd w:val="clear" w:color="auto" w:fill="E1DFDD"/>
    </w:rPr>
  </w:style>
  <w:style w:type="character" w:customStyle="1" w:styleId="Heading4Char">
    <w:name w:val="Heading 4 Char"/>
    <w:basedOn w:val="DefaultParagraphFont"/>
    <w:link w:val="Heading4"/>
    <w:rsid w:val="00BE6E9F"/>
    <w:rPr>
      <w:rFonts w:ascii="Arial" w:hAnsi="Arial" w:eastAsiaTheme="majorEastAsia" w:cstheme="majorBidi"/>
      <w:b/>
      <w:iCs/>
      <w:color w:val="000000" w:themeColor="text1"/>
      <w:sz w:val="22"/>
      <w:lang w:eastAsia="en-US"/>
    </w:rPr>
  </w:style>
  <w:style w:type="character" w:customStyle="1" w:styleId="Heading5Char">
    <w:name w:val="Heading 5 Char"/>
    <w:basedOn w:val="DefaultParagraphFont"/>
    <w:link w:val="Heading5"/>
    <w:rsid w:val="00E64CA6"/>
    <w:rPr>
      <w:rFonts w:ascii="Arial" w:hAnsi="Arial" w:eastAsiaTheme="majorEastAsia" w:cstheme="majorBidi"/>
      <w:b/>
      <w:color w:val="C00000"/>
      <w:sz w:val="22"/>
      <w:lang w:eastAsia="en-US"/>
    </w:rPr>
  </w:style>
  <w:style w:type="character" w:customStyle="1" w:styleId="text-placeholder">
    <w:name w:val="text-placeholder"/>
    <w:basedOn w:val="DefaultParagraphFont"/>
    <w:rsid w:val="00637D89"/>
  </w:style>
  <w:style w:type="table" w:customStyle="1" w:styleId="ScrollCustomPanel">
    <w:name w:val="Scroll Custom Panel"/>
    <w:basedOn w:val="TableNormal"/>
    <w:uiPriority w:val="99"/>
    <w:qFormat/>
    <w:rsid w:val="0010625D"/>
    <w:pPr>
      <w:spacing w:after="0"/>
      <w:ind w:left="173" w:right="259"/>
    </w:pPr>
    <w:tblPr>
      <w:tblCellMar>
        <w:top w:w="173" w:type="dxa"/>
        <w:left w:w="58" w:type="dxa"/>
        <w:bottom w:w="259" w:type="dxa"/>
        <w:right w:w="58" w:type="dxa"/>
      </w:tblCellMar>
    </w:tblPr>
    <w:tcPr>
      <w:shd w:val="clear" w:color="auto" w:fill="DEEBFF"/>
    </w:tcPr>
  </w:style>
  <w:style w:type="table" w:customStyle="1" w:styleId="ScrollNoteCloud">
    <w:name w:val="Scroll Note Cloud"/>
    <w:basedOn w:val="TableNormal"/>
    <w:uiPriority w:val="99"/>
    <w:rsid w:val="00250162"/>
    <w:pPr>
      <w:spacing w:after="0"/>
      <w:ind w:left="176" w:right="261"/>
    </w:pPr>
    <w:tblPr>
      <w:tblCellMar>
        <w:top w:w="173" w:type="dxa"/>
        <w:left w:w="58" w:type="dxa"/>
        <w:bottom w:w="259" w:type="dxa"/>
        <w:right w:w="58" w:type="dxa"/>
      </w:tblCellMar>
    </w:tblPr>
    <w:tcPr>
      <w:shd w:val="clear" w:color="auto" w:fill="EAE6FF"/>
    </w:tcPr>
  </w:style>
  <w:style w:type="paragraph" w:styleId="PlainText">
    <w:name w:val="Plain Text"/>
    <w:basedOn w:val="Normal"/>
    <w:link w:val="PlainTextChar"/>
    <w:uiPriority w:val="99"/>
    <w:rsid w:val="0041372D"/>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41372D"/>
    <w:rPr>
      <w:rFonts w:ascii="Consolas" w:hAnsi="Consolas"/>
      <w:sz w:val="21"/>
      <w:szCs w:val="21"/>
    </w:rPr>
  </w:style>
  <w:style w:type="paragraph" w:customStyle="1" w:styleId="scroll-code">
    <w:name w:val="scroll-code"/>
    <w:basedOn w:val="Normal"/>
    <w:rPr>
      <w:i w:val="0"/>
      <w:iCs w:val="0"/>
    </w:rPr>
  </w:style>
  <w:style w:type="paragraph" w:customStyle="1" w:styleId="scroll-codecontentcontent">
    <w:name w:val="scroll-code_content_content"/>
    <w:basedOn w:val="Normal"/>
  </w:style>
  <w:style w:type="paragraph" w:customStyle="1" w:styleId="scroll-codecontentdivline">
    <w:name w:val="scroll-code_content_div_line"/>
    <w:basedOn w:val="Normal"/>
    <w:pPr>
      <w:keepNext/>
      <w:pBdr>
        <w:left w:val="none" w:sz="0" w:space="12" w:color="auto"/>
      </w:pBdr>
    </w:pPr>
  </w:style>
  <w:style w:type="character" w:customStyle="1" w:styleId="scroll-codedefaultnewcontentcolor1">
    <w:name w:val="scroll-code_defaultnew_content_color1"/>
    <w:basedOn w:val="DefaultParagraphFont"/>
    <w:rPr>
      <w:color w:val="808080"/>
    </w:rPr>
  </w:style>
  <w:style w:type="character" w:customStyle="1" w:styleId="scroll-codedefaultnewcontentplain">
    <w:name w:val="scroll-code_defaultnew_content_plain"/>
    <w:basedOn w:val="DefaultParagraphFont"/>
    <w:rPr>
      <w:color w:val="000000"/>
    </w:rPr>
  </w:style>
  <w:style w:type="character" w:customStyle="1" w:styleId="scroll-codedefaultnewcontentcomments">
    <w:name w:val="scroll-code_defaultnew_content_comments"/>
    <w:basedOn w:val="DefaultParagraphFont"/>
    <w:rPr>
      <w:color w:val="008200"/>
    </w:rPr>
  </w:style>
  <w:style w:type="character" w:customStyle="1" w:styleId="scroll-codedefaultnewcontentkeyword">
    <w:name w:val="scroll-code_defaultnew_content_keyword"/>
    <w:basedOn w:val="DefaultParagraphFont"/>
    <w:rPr>
      <w:b/>
      <w:bCs/>
      <w:color w:val="336699"/>
    </w:rPr>
  </w:style>
  <w:style w:type="character" w:customStyle="1" w:styleId="scroll-codedefaultnewcontentstring">
    <w:name w:val="scroll-code_defaultnew_content_string"/>
    <w:basedOn w:val="DefaultParagraphFont"/>
    <w:rPr>
      <w:color w:val="003366"/>
    </w:rPr>
  </w:style>
  <w:style w:type="character" w:customStyle="1" w:styleId="scroll-codedefaultnewcontentvalue">
    <w:name w:val="scroll-code_defaultnew_content_value"/>
    <w:basedOn w:val="DefaultParagraphFont"/>
    <w:rPr>
      <w:color w:val="0099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2.xml" /><Relationship Id="rId11" Type="http://schemas.openxmlformats.org/officeDocument/2006/relationships/header" Target="header2.xml" /><Relationship Id="rId12" Type="http://schemas.openxmlformats.org/officeDocument/2006/relationships/footer" Target="footer3.xml" /><Relationship Id="rId13" Type="http://schemas.openxmlformats.org/officeDocument/2006/relationships/theme" Target="theme/theme1.xml" /><Relationship Id="rId14" Type="http://schemas.openxmlformats.org/officeDocument/2006/relationships/numbering" Target="numbering.xml" /><Relationship Id="rId15"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yperlink" Target="http://www.tmforum.org/IPRPolicy/11525/home.html" TargetMode="External" /><Relationship Id="rId6" Type="http://schemas.openxmlformats.org/officeDocument/2006/relationships/hyperlink" Target="http://www.tmforum.org" TargetMode="External" /><Relationship Id="rId7" Type="http://schemas.openxmlformats.org/officeDocument/2006/relationships/image" Target="media/image1.png" /><Relationship Id="rId8" Type="http://schemas.openxmlformats.org/officeDocument/2006/relationships/header" Target="header1.xml" /><Relationship Id="rId9" Type="http://schemas.openxmlformats.org/officeDocument/2006/relationships/footer" Target="footer1.xml" /></Relationships>
</file>

<file path=word/_rels/footer2.xml.rels><?xml version="1.0" encoding="utf-8" standalone="yes"?><Relationships xmlns="http://schemas.openxmlformats.org/package/2006/relationships"><Relationship Id="rId1" Type="http://schemas.openxmlformats.org/officeDocument/2006/relationships/image" Target="media/image3.png" /></Relationships>
</file>

<file path=word/_rels/footer3.xml.rels><?xml version="1.0" encoding="utf-8" standalone="yes"?><Relationships xmlns="http://schemas.openxmlformats.org/package/2006/relationships"><Relationship Id="rId1" Type="http://schemas.openxmlformats.org/officeDocument/2006/relationships/image" Target="media/image3.png" /></Relationships>
</file>

<file path=word/_rels/header1.xml.rels><?xml version="1.0" encoding="utf-8" standalone="yes"?><Relationships xmlns="http://schemas.openxmlformats.org/package/2006/relationships"><Relationship Id="rId1" Type="http://schemas.openxmlformats.org/officeDocument/2006/relationships/image" Target="media/image2.png" /></Relationships>
</file>

<file path=word/_rels/header2.xml.rels><?xml version="1.0" encoding="utf-8" standalone="yes"?><Relationships xmlns="http://schemas.openxmlformats.org/package/2006/relationships"><Relationship Id="rId1" Type="http://schemas.openxmlformats.org/officeDocument/2006/relationships/image" Target="media/image2.png" /></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DC744E-DCF7-48FD-AC60-F2CE19B19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306</Words>
  <Characters>1805</Characters>
  <Application>Microsoft Office Word</Application>
  <DocSecurity>0</DocSecurity>
  <Lines>60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Adrienne Walcott</dc:creator>
  <cp:lastModifiedBy>Adrienne Walcott</cp:lastModifiedBy>
  <cp:revision>2</cp:revision>
  <dcterms:created xsi:type="dcterms:W3CDTF">2023-01-19T22:58:00Z</dcterms:created>
  <dcterms:modified xsi:type="dcterms:W3CDTF">2023-01-19T22:58:00Z</dcterms:modified>
</cp:coreProperties>
</file>